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D1" w:rsidRPr="00675C64" w:rsidRDefault="009B72D1" w:rsidP="00442FE5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АДМИНИСТРАЦИЯ</w:t>
      </w:r>
    </w:p>
    <w:p w:rsidR="009B72D1" w:rsidRPr="00675C64" w:rsidRDefault="00442FE5" w:rsidP="00442FE5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МАСТЮГИНСКОГО</w:t>
      </w:r>
      <w:r w:rsidR="009B72D1" w:rsidRPr="00675C64">
        <w:rPr>
          <w:rFonts w:ascii="Arial" w:hAnsi="Arial" w:cs="Arial"/>
          <w:szCs w:val="24"/>
          <w:lang w:val="ru-RU"/>
        </w:rPr>
        <w:t xml:space="preserve"> СЕЛЬСКОГО ПОСЕЛЕНИЯ</w:t>
      </w:r>
    </w:p>
    <w:p w:rsidR="00442FE5" w:rsidRPr="00675C64" w:rsidRDefault="00442FE5" w:rsidP="00442FE5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ОСТРОГОЖСКОГО</w:t>
      </w:r>
      <w:r w:rsidR="009B72D1" w:rsidRPr="00675C64">
        <w:rPr>
          <w:rFonts w:ascii="Arial" w:hAnsi="Arial" w:cs="Arial"/>
          <w:szCs w:val="24"/>
          <w:lang w:val="ru-RU"/>
        </w:rPr>
        <w:t xml:space="preserve"> </w:t>
      </w:r>
      <w:r w:rsidRPr="00675C64">
        <w:rPr>
          <w:rFonts w:ascii="Arial" w:hAnsi="Arial" w:cs="Arial"/>
          <w:szCs w:val="24"/>
          <w:lang w:val="ru-RU"/>
        </w:rPr>
        <w:t xml:space="preserve">МУНИЦИПАЛЬНОГО </w:t>
      </w:r>
      <w:r w:rsidR="009B72D1" w:rsidRPr="00675C64">
        <w:rPr>
          <w:rFonts w:ascii="Arial" w:hAnsi="Arial" w:cs="Arial"/>
          <w:szCs w:val="24"/>
          <w:lang w:val="ru-RU"/>
        </w:rPr>
        <w:t>РАЙОНА</w:t>
      </w:r>
    </w:p>
    <w:p w:rsidR="009B72D1" w:rsidRPr="00675C64" w:rsidRDefault="00442FE5" w:rsidP="00442FE5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ВОРОНЕЖСКОЙ</w:t>
      </w:r>
      <w:r w:rsidR="009B72D1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9B72D1" w:rsidRPr="00675C64" w:rsidRDefault="009B72D1" w:rsidP="00442FE5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</w:p>
    <w:p w:rsidR="009B72D1" w:rsidRPr="00675C64" w:rsidRDefault="009B72D1" w:rsidP="00442FE5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П О С Т А Н О В Л Е Н И Е</w:t>
      </w:r>
    </w:p>
    <w:p w:rsidR="009B72D1" w:rsidRPr="00675C64" w:rsidRDefault="00675C64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675C64">
        <w:rPr>
          <w:rFonts w:ascii="Arial" w:hAnsi="Arial" w:cs="Arial"/>
          <w:lang w:val="ru-RU"/>
        </w:rPr>
        <w:t>от</w:t>
      </w:r>
      <w:proofErr w:type="gramEnd"/>
      <w:r w:rsidRPr="00675C64">
        <w:rPr>
          <w:rFonts w:ascii="Arial" w:hAnsi="Arial" w:cs="Arial"/>
          <w:lang w:val="ru-RU"/>
        </w:rPr>
        <w:t xml:space="preserve"> </w:t>
      </w:r>
      <w:r w:rsidR="005D0868" w:rsidRPr="00675C64">
        <w:rPr>
          <w:rFonts w:ascii="Arial" w:hAnsi="Arial" w:cs="Arial"/>
          <w:lang w:val="ru-RU"/>
        </w:rPr>
        <w:t>28</w:t>
      </w:r>
      <w:r w:rsidR="00ED1AC5" w:rsidRPr="00675C64">
        <w:rPr>
          <w:rFonts w:ascii="Arial" w:hAnsi="Arial" w:cs="Arial"/>
          <w:lang w:val="ru-RU"/>
        </w:rPr>
        <w:t>.0</w:t>
      </w:r>
      <w:r w:rsidR="00442FE5" w:rsidRPr="00675C64">
        <w:rPr>
          <w:rFonts w:ascii="Arial" w:hAnsi="Arial" w:cs="Arial"/>
          <w:lang w:val="ru-RU"/>
        </w:rPr>
        <w:t>1</w:t>
      </w:r>
      <w:r w:rsidR="00ED1AC5" w:rsidRPr="00675C64">
        <w:rPr>
          <w:rFonts w:ascii="Arial" w:hAnsi="Arial" w:cs="Arial"/>
          <w:lang w:val="ru-RU"/>
        </w:rPr>
        <w:t>.</w:t>
      </w:r>
      <w:r w:rsidR="009B72D1" w:rsidRPr="00675C64">
        <w:rPr>
          <w:rFonts w:ascii="Arial" w:hAnsi="Arial" w:cs="Arial"/>
          <w:lang w:val="ru-RU"/>
        </w:rPr>
        <w:t>20</w:t>
      </w:r>
      <w:r w:rsidR="00442FE5" w:rsidRPr="00675C64">
        <w:rPr>
          <w:rFonts w:ascii="Arial" w:hAnsi="Arial" w:cs="Arial"/>
          <w:lang w:val="ru-RU"/>
        </w:rPr>
        <w:t xml:space="preserve">22 г. </w:t>
      </w:r>
      <w:r w:rsidR="009B72D1" w:rsidRPr="00675C64">
        <w:rPr>
          <w:rFonts w:ascii="Arial" w:hAnsi="Arial" w:cs="Arial"/>
          <w:lang w:val="ru-RU"/>
        </w:rPr>
        <w:t xml:space="preserve">№ </w:t>
      </w:r>
      <w:r w:rsidR="005D0868" w:rsidRPr="00675C64">
        <w:rPr>
          <w:rFonts w:ascii="Arial" w:hAnsi="Arial" w:cs="Arial"/>
          <w:lang w:val="ru-RU"/>
        </w:rPr>
        <w:t>5</w:t>
      </w:r>
    </w:p>
    <w:p w:rsidR="00442FE5" w:rsidRPr="00675C64" w:rsidRDefault="00442FE5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с. Мастюгино</w:t>
      </w:r>
    </w:p>
    <w:p w:rsidR="00442FE5" w:rsidRPr="00675C64" w:rsidRDefault="00442FE5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Об утверждении Положения о порядке включения в стаж муниципальной службы иных периодов работы (службы) и Положения о комиссии по вопросам </w:t>
      </w:r>
      <w:r w:rsidRPr="00675C64">
        <w:rPr>
          <w:rFonts w:ascii="Arial" w:hAnsi="Arial" w:cs="Arial"/>
          <w:lang w:val="ru-RU"/>
        </w:rPr>
        <w:br/>
        <w:t xml:space="preserve">исчисления стажа муниципальной службы муниципальных служащих </w:t>
      </w:r>
      <w:r w:rsidRPr="00675C64">
        <w:rPr>
          <w:rFonts w:ascii="Arial" w:hAnsi="Arial" w:cs="Arial"/>
          <w:lang w:val="ru-RU"/>
        </w:rPr>
        <w:br/>
      </w:r>
      <w:r w:rsidR="009B72D1" w:rsidRPr="00675C64">
        <w:rPr>
          <w:rFonts w:ascii="Arial" w:hAnsi="Arial" w:cs="Arial"/>
          <w:lang w:val="ru-RU"/>
        </w:rPr>
        <w:t>А</w:t>
      </w:r>
      <w:r w:rsidRPr="00675C64">
        <w:rPr>
          <w:rFonts w:ascii="Arial" w:hAnsi="Arial" w:cs="Arial"/>
          <w:lang w:val="ru-RU"/>
        </w:rPr>
        <w:t xml:space="preserve">дминистрации </w:t>
      </w:r>
      <w:r w:rsidR="00442FE5" w:rsidRPr="00675C64">
        <w:rPr>
          <w:rFonts w:ascii="Arial" w:hAnsi="Arial" w:cs="Arial"/>
          <w:lang w:val="ru-RU"/>
        </w:rPr>
        <w:t>Мастюгинского</w:t>
      </w:r>
      <w:r w:rsidRPr="00675C64">
        <w:rPr>
          <w:rFonts w:ascii="Arial" w:hAnsi="Arial" w:cs="Arial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lang w:val="ru-RU"/>
        </w:rPr>
        <w:t>Острогожского муниципального района Воронежской</w:t>
      </w:r>
      <w:r w:rsidR="009B72D1" w:rsidRPr="00675C64">
        <w:rPr>
          <w:rFonts w:ascii="Arial" w:hAnsi="Arial" w:cs="Arial"/>
          <w:lang w:val="ru-RU"/>
        </w:rPr>
        <w:t xml:space="preserve"> области</w:t>
      </w:r>
    </w:p>
    <w:p w:rsidR="00442FE5" w:rsidRPr="00675C64" w:rsidRDefault="00442FE5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</w:p>
    <w:p w:rsidR="0098056E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В соответствии с Федеральным законом от 02.03.2007 № 25-ФЗ </w:t>
      </w:r>
      <w:r w:rsidR="00EE056D" w:rsidRPr="00675C64">
        <w:rPr>
          <w:rFonts w:ascii="Arial" w:hAnsi="Arial" w:cs="Arial"/>
          <w:szCs w:val="24"/>
          <w:lang w:val="ru-RU"/>
        </w:rPr>
        <w:t xml:space="preserve">(ред. от 27.12.2018г.) </w:t>
      </w:r>
      <w:r w:rsidRPr="00675C64">
        <w:rPr>
          <w:rFonts w:ascii="Arial" w:hAnsi="Arial" w:cs="Arial"/>
          <w:szCs w:val="24"/>
          <w:lang w:val="ru-RU"/>
        </w:rPr>
        <w:t>«О муниципальной службе в Российской Федерации»,</w:t>
      </w:r>
      <w:r w:rsidR="005D0868" w:rsidRPr="00675C64">
        <w:rPr>
          <w:rFonts w:ascii="Arial" w:hAnsi="Arial" w:cs="Arial"/>
          <w:szCs w:val="24"/>
          <w:lang w:val="ru-RU"/>
        </w:rPr>
        <w:t xml:space="preserve">  Закона Воронежской области «О порядке исчисления стажа муниципальной службы муниципальных служащих в Воронежской области» от 27.12.2012 г. № 196-ОЗ (в ред. Закона Воронежской области от 03.11.2015 № 140-ОЗ)</w:t>
      </w:r>
      <w:r w:rsidRPr="00675C64">
        <w:rPr>
          <w:rFonts w:ascii="Arial" w:hAnsi="Arial" w:cs="Arial"/>
          <w:szCs w:val="24"/>
          <w:lang w:val="ru-RU"/>
        </w:rPr>
        <w:t>, в целях регламентации порядка и условий включения иных периодов работы (службы) в стаж муниципальной службы, привлечения квалифицированных специалистов на муниципальную службу и обеспечение социальных гарантий муниципальных служащих, руководствуясь Устав</w:t>
      </w:r>
      <w:r w:rsidR="0098056E" w:rsidRPr="00675C64">
        <w:rPr>
          <w:rFonts w:ascii="Arial" w:hAnsi="Arial" w:cs="Arial"/>
          <w:szCs w:val="24"/>
          <w:lang w:val="ru-RU"/>
        </w:rPr>
        <w:t>ом</w:t>
      </w:r>
      <w:r w:rsidR="00442FE5" w:rsidRPr="00675C64">
        <w:rPr>
          <w:rFonts w:ascii="Arial" w:hAnsi="Arial" w:cs="Arial"/>
          <w:szCs w:val="24"/>
          <w:lang w:val="ru-RU"/>
        </w:rPr>
        <w:t xml:space="preserve"> Мастюгинского</w:t>
      </w:r>
      <w:r w:rsidR="0098056E" w:rsidRPr="00675C64">
        <w:rPr>
          <w:rFonts w:ascii="Arial" w:hAnsi="Arial" w:cs="Arial"/>
          <w:szCs w:val="24"/>
          <w:lang w:val="ru-RU"/>
        </w:rPr>
        <w:t xml:space="preserve"> </w:t>
      </w:r>
      <w:r w:rsidRPr="00675C64">
        <w:rPr>
          <w:rFonts w:ascii="Arial" w:hAnsi="Arial" w:cs="Arial"/>
          <w:szCs w:val="24"/>
          <w:lang w:val="ru-RU"/>
        </w:rPr>
        <w:t xml:space="preserve">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98056E" w:rsidRPr="00675C64">
        <w:rPr>
          <w:rFonts w:ascii="Arial" w:hAnsi="Arial" w:cs="Arial"/>
          <w:szCs w:val="24"/>
          <w:lang w:val="ru-RU"/>
        </w:rPr>
        <w:t xml:space="preserve"> области</w:t>
      </w:r>
      <w:r w:rsidR="00442FE5" w:rsidRPr="00675C64">
        <w:rPr>
          <w:rFonts w:ascii="Arial" w:hAnsi="Arial" w:cs="Arial"/>
          <w:szCs w:val="24"/>
          <w:lang w:val="ru-RU"/>
        </w:rPr>
        <w:t xml:space="preserve"> а</w:t>
      </w:r>
      <w:r w:rsidRPr="00675C64">
        <w:rPr>
          <w:rFonts w:ascii="Arial" w:hAnsi="Arial" w:cs="Arial"/>
          <w:szCs w:val="24"/>
          <w:lang w:val="ru-RU"/>
        </w:rPr>
        <w:t xml:space="preserve">дминистрация </w:t>
      </w:r>
      <w:r w:rsidR="0098056E" w:rsidRPr="00675C64">
        <w:rPr>
          <w:rFonts w:ascii="Arial" w:hAnsi="Arial" w:cs="Arial"/>
          <w:szCs w:val="24"/>
          <w:lang w:val="ru-RU"/>
        </w:rPr>
        <w:t xml:space="preserve">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98056E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98056E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442FE5" w:rsidRPr="00675C64" w:rsidRDefault="00442FE5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</w:p>
    <w:p w:rsidR="00442FE5" w:rsidRPr="00675C64" w:rsidRDefault="003126FA" w:rsidP="00442FE5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ПОСТАНОВЛЯЕТ:</w:t>
      </w:r>
    </w:p>
    <w:p w:rsidR="00675C64" w:rsidRDefault="003126FA" w:rsidP="00442FE5">
      <w:pPr>
        <w:pStyle w:val="a8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 Утвердить Положение о порядке включения в стаж муниципальной службы иных периодов работы (службы) согласно приложению 1. </w:t>
      </w:r>
    </w:p>
    <w:p w:rsidR="000576A3" w:rsidRPr="00675C64" w:rsidRDefault="003126FA" w:rsidP="00442FE5">
      <w:pPr>
        <w:pStyle w:val="a8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 Утвердить Положение о комиссии по вопросам исчисления стажа муниципальной службы муниципальных служащих </w:t>
      </w:r>
      <w:r w:rsidR="0098056E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дминистрации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98056E" w:rsidRPr="00675C64">
        <w:rPr>
          <w:rFonts w:ascii="Arial" w:hAnsi="Arial" w:cs="Arial"/>
          <w:szCs w:val="24"/>
          <w:lang w:val="ru-RU"/>
        </w:rPr>
        <w:t xml:space="preserve"> области </w:t>
      </w:r>
      <w:r w:rsidRPr="00675C64">
        <w:rPr>
          <w:rFonts w:ascii="Arial" w:hAnsi="Arial" w:cs="Arial"/>
          <w:szCs w:val="24"/>
          <w:lang w:val="ru-RU"/>
        </w:rPr>
        <w:t>согласно приложению 2.</w:t>
      </w:r>
    </w:p>
    <w:p w:rsidR="000576A3" w:rsidRPr="00675C64" w:rsidRDefault="003126FA" w:rsidP="00442FE5">
      <w:pPr>
        <w:pStyle w:val="a8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3. </w:t>
      </w:r>
      <w:r w:rsidR="0098056E" w:rsidRPr="00675C64">
        <w:rPr>
          <w:rFonts w:ascii="Arial" w:hAnsi="Arial" w:cs="Arial"/>
          <w:szCs w:val="24"/>
          <w:lang w:val="ru-RU"/>
        </w:rPr>
        <w:t>Разместить</w:t>
      </w:r>
      <w:r w:rsidRPr="00675C64">
        <w:rPr>
          <w:rFonts w:ascii="Arial" w:hAnsi="Arial" w:cs="Arial"/>
          <w:szCs w:val="24"/>
          <w:lang w:val="ru-RU"/>
        </w:rPr>
        <w:t xml:space="preserve"> настоящее постановление на официальном сайте в сети Интернет</w:t>
      </w:r>
      <w:r w:rsidR="002C5DB7" w:rsidRPr="00675C64">
        <w:rPr>
          <w:rFonts w:ascii="Arial" w:hAnsi="Arial" w:cs="Arial"/>
          <w:szCs w:val="24"/>
          <w:lang w:val="ru-RU"/>
        </w:rPr>
        <w:t>.</w:t>
      </w:r>
    </w:p>
    <w:p w:rsidR="00442FE5" w:rsidRPr="00675C64" w:rsidRDefault="003126FA" w:rsidP="00442FE5">
      <w:pPr>
        <w:pStyle w:val="a8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4.Контроль </w:t>
      </w:r>
      <w:r w:rsidR="0098056E" w:rsidRPr="00675C64">
        <w:rPr>
          <w:rFonts w:ascii="Arial" w:hAnsi="Arial" w:cs="Arial"/>
          <w:szCs w:val="24"/>
          <w:lang w:val="ru-RU"/>
        </w:rPr>
        <w:t>за исполнением настоящего постановления оставляю за собой.</w:t>
      </w:r>
    </w:p>
    <w:p w:rsidR="00675C64" w:rsidRPr="00675C64" w:rsidRDefault="00EE056D" w:rsidP="00442FE5">
      <w:pPr>
        <w:pStyle w:val="a8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Глава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Pr="00675C64">
        <w:rPr>
          <w:rFonts w:ascii="Arial" w:hAnsi="Arial" w:cs="Arial"/>
          <w:szCs w:val="24"/>
          <w:lang w:val="ru-RU"/>
        </w:rPr>
        <w:t xml:space="preserve"> сельского поселения</w:t>
      </w:r>
      <w:r w:rsidR="00675C64" w:rsidRPr="00675C6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442FE5" w:rsidRPr="00675C64">
        <w:rPr>
          <w:rFonts w:ascii="Arial" w:hAnsi="Arial" w:cs="Arial"/>
          <w:szCs w:val="24"/>
          <w:lang w:val="ru-RU"/>
        </w:rPr>
        <w:t>В.С.Грызлов</w:t>
      </w:r>
      <w:proofErr w:type="spellEnd"/>
    </w:p>
    <w:p w:rsidR="00675C64" w:rsidRPr="00675C64" w:rsidRDefault="00675C64">
      <w:pPr>
        <w:widowControl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br w:type="page"/>
      </w:r>
    </w:p>
    <w:p w:rsidR="00675C64" w:rsidRDefault="003126FA" w:rsidP="00B2244E">
      <w:pPr>
        <w:pStyle w:val="a8"/>
        <w:ind w:left="5103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lastRenderedPageBreak/>
        <w:t>Приложение 1</w:t>
      </w:r>
    </w:p>
    <w:p w:rsidR="00C725B7" w:rsidRPr="00675C64" w:rsidRDefault="003126FA" w:rsidP="00B2244E">
      <w:pPr>
        <w:pStyle w:val="a8"/>
        <w:ind w:left="5103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к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постановлению </w:t>
      </w:r>
      <w:r w:rsidR="00EE056D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дминистрации </w:t>
      </w:r>
      <w:r w:rsidR="00491CAA" w:rsidRPr="00675C64">
        <w:rPr>
          <w:rFonts w:ascii="Arial" w:hAnsi="Arial" w:cs="Arial"/>
          <w:szCs w:val="24"/>
          <w:lang w:val="ru-RU"/>
        </w:rPr>
        <w:t>Мастюгинского сельского</w:t>
      </w:r>
      <w:r w:rsidRPr="00675C64">
        <w:rPr>
          <w:rFonts w:ascii="Arial" w:hAnsi="Arial" w:cs="Arial"/>
          <w:szCs w:val="24"/>
          <w:lang w:val="ru-RU"/>
        </w:rPr>
        <w:t xml:space="preserve"> поселения</w:t>
      </w:r>
    </w:p>
    <w:p w:rsidR="00EE056D" w:rsidRPr="00675C64" w:rsidRDefault="00442FE5" w:rsidP="00B2244E">
      <w:pPr>
        <w:pStyle w:val="a8"/>
        <w:ind w:left="5103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C725B7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0576A3" w:rsidRPr="00675C64" w:rsidRDefault="00B2244E" w:rsidP="00B2244E">
      <w:pPr>
        <w:pStyle w:val="a0"/>
        <w:spacing w:after="0"/>
        <w:ind w:left="5103"/>
        <w:jc w:val="right"/>
        <w:rPr>
          <w:rFonts w:ascii="Arial" w:hAnsi="Arial" w:cs="Arial"/>
          <w:lang w:val="ru-RU"/>
        </w:rPr>
      </w:pPr>
      <w:proofErr w:type="gramStart"/>
      <w:r w:rsidRPr="00675C64">
        <w:rPr>
          <w:rFonts w:ascii="Arial" w:hAnsi="Arial" w:cs="Arial"/>
          <w:lang w:val="ru-RU"/>
        </w:rPr>
        <w:t>о</w:t>
      </w:r>
      <w:r w:rsidR="003126FA" w:rsidRPr="00675C64">
        <w:rPr>
          <w:rFonts w:ascii="Arial" w:hAnsi="Arial" w:cs="Arial"/>
          <w:lang w:val="ru-RU"/>
        </w:rPr>
        <w:t>т</w:t>
      </w:r>
      <w:proofErr w:type="gramEnd"/>
      <w:r w:rsidRPr="00675C64">
        <w:rPr>
          <w:rFonts w:ascii="Arial" w:hAnsi="Arial" w:cs="Arial"/>
          <w:lang w:val="ru-RU"/>
        </w:rPr>
        <w:t xml:space="preserve"> 28</w:t>
      </w:r>
      <w:r w:rsidR="00ED1AC5" w:rsidRPr="00675C64">
        <w:rPr>
          <w:rFonts w:ascii="Arial" w:hAnsi="Arial" w:cs="Arial"/>
          <w:lang w:val="ru-RU"/>
        </w:rPr>
        <w:t>.0</w:t>
      </w:r>
      <w:r w:rsidRPr="00675C64">
        <w:rPr>
          <w:rFonts w:ascii="Arial" w:hAnsi="Arial" w:cs="Arial"/>
          <w:lang w:val="ru-RU"/>
        </w:rPr>
        <w:t>1</w:t>
      </w:r>
      <w:r w:rsidR="00ED1AC5" w:rsidRPr="00675C64">
        <w:rPr>
          <w:rFonts w:ascii="Arial" w:hAnsi="Arial" w:cs="Arial"/>
          <w:lang w:val="ru-RU"/>
        </w:rPr>
        <w:t>.</w:t>
      </w:r>
      <w:r w:rsidR="003126FA" w:rsidRPr="00675C64">
        <w:rPr>
          <w:rFonts w:ascii="Arial" w:hAnsi="Arial" w:cs="Arial"/>
          <w:lang w:val="ru-RU"/>
        </w:rPr>
        <w:t>20</w:t>
      </w:r>
      <w:r w:rsidRPr="00675C64">
        <w:rPr>
          <w:rFonts w:ascii="Arial" w:hAnsi="Arial" w:cs="Arial"/>
          <w:lang w:val="ru-RU"/>
        </w:rPr>
        <w:t>22</w:t>
      </w:r>
      <w:r w:rsidR="003126FA" w:rsidRPr="00675C64">
        <w:rPr>
          <w:rFonts w:ascii="Arial" w:hAnsi="Arial" w:cs="Arial"/>
          <w:lang w:val="ru-RU"/>
        </w:rPr>
        <w:t xml:space="preserve"> № </w:t>
      </w:r>
      <w:r w:rsidRPr="00675C64">
        <w:rPr>
          <w:rFonts w:ascii="Arial" w:hAnsi="Arial" w:cs="Arial"/>
          <w:lang w:val="ru-RU"/>
        </w:rPr>
        <w:t>5</w:t>
      </w:r>
    </w:p>
    <w:p w:rsidR="000576A3" w:rsidRPr="00675C64" w:rsidRDefault="003126FA" w:rsidP="00DA48B0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proofErr w:type="spellStart"/>
      <w:r w:rsidRPr="00675C64">
        <w:rPr>
          <w:rFonts w:ascii="Arial" w:hAnsi="Arial" w:cs="Arial"/>
          <w:lang w:val="ru-RU"/>
        </w:rPr>
        <w:t>ПОЛОЖЕНИЕо</w:t>
      </w:r>
      <w:proofErr w:type="spellEnd"/>
      <w:r w:rsidRPr="00675C64">
        <w:rPr>
          <w:rFonts w:ascii="Arial" w:hAnsi="Arial" w:cs="Arial"/>
          <w:lang w:val="ru-RU"/>
        </w:rPr>
        <w:t xml:space="preserve"> порядке включения в стаж муниципальной службы</w:t>
      </w:r>
      <w:r w:rsidR="00442FE5" w:rsidRPr="00675C64">
        <w:rPr>
          <w:rFonts w:ascii="Arial" w:hAnsi="Arial" w:cs="Arial"/>
          <w:lang w:val="ru-RU"/>
        </w:rPr>
        <w:t xml:space="preserve"> </w:t>
      </w:r>
      <w:r w:rsidRPr="00675C64">
        <w:rPr>
          <w:rFonts w:ascii="Arial" w:hAnsi="Arial" w:cs="Arial"/>
          <w:lang w:val="ru-RU"/>
        </w:rPr>
        <w:t>иных периодов работы (службы)</w:t>
      </w:r>
    </w:p>
    <w:p w:rsidR="00B544F5" w:rsidRPr="00675C64" w:rsidRDefault="003126FA" w:rsidP="00DA48B0">
      <w:pPr>
        <w:pStyle w:val="a8"/>
        <w:numPr>
          <w:ilvl w:val="0"/>
          <w:numId w:val="1"/>
        </w:numPr>
        <w:ind w:left="0"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Общие положения</w:t>
      </w:r>
    </w:p>
    <w:p w:rsidR="00B544F5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1.1. Настоящее Положение о порядке включения в стаж муниципальной службы иных периодов работы (службы) (далее – Положение) разработано в соответствии с </w:t>
      </w:r>
      <w:r w:rsidR="00C725B7" w:rsidRPr="00675C64">
        <w:rPr>
          <w:rFonts w:ascii="Arial" w:hAnsi="Arial" w:cs="Arial"/>
          <w:szCs w:val="24"/>
          <w:lang w:val="ru-RU"/>
        </w:rPr>
        <w:t xml:space="preserve">Федеральным законом от 02.03.2007 № 25-ФЗ (ред. от 27.12.2018г.) «О муниципальной службе в Российской Федерации», </w:t>
      </w:r>
      <w:r w:rsidR="007164DE" w:rsidRPr="00675C64">
        <w:rPr>
          <w:rFonts w:ascii="Arial" w:hAnsi="Arial" w:cs="Arial"/>
          <w:szCs w:val="24"/>
          <w:lang w:val="ru-RU"/>
        </w:rPr>
        <w:t>Закона Воронежской области «О порядке исчисления стажа муниципальной службы муниципальных служащих в Воронежской области» от 27.12.2012 г. № 196-ОЗ (в ред. Закона Воронежской области от 03.11.2015 № 140-ОЗ)</w:t>
      </w:r>
      <w:r w:rsidR="00C725B7" w:rsidRPr="00675C64">
        <w:rPr>
          <w:rFonts w:ascii="Arial" w:hAnsi="Arial" w:cs="Arial"/>
          <w:szCs w:val="24"/>
          <w:lang w:val="ru-RU"/>
        </w:rPr>
        <w:t xml:space="preserve"> </w:t>
      </w:r>
      <w:r w:rsidRPr="00675C64">
        <w:rPr>
          <w:rFonts w:ascii="Arial" w:hAnsi="Arial" w:cs="Arial"/>
          <w:szCs w:val="24"/>
          <w:lang w:val="ru-RU"/>
        </w:rPr>
        <w:t xml:space="preserve">и регламентирует порядок и условия включения отдельных периодов работы (службы) в стаж муниципальной службы, дающий право на становление ежемесячной надбавки к должностному окладу за выслугу лет, ежегодный дополнительный оплачиваемый отпуск, доплату к пенсии за выслугу лет и других выплат, связанных с выслугой лет. </w:t>
      </w:r>
    </w:p>
    <w:p w:rsidR="00B544F5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1.2. Настоящее Положение распространяется на лиц, замещающих должности муниципальной службы в </w:t>
      </w:r>
      <w:r w:rsidR="00B544F5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дминистрации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B544F5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B544F5" w:rsidRPr="00675C64">
        <w:rPr>
          <w:rFonts w:ascii="Arial" w:hAnsi="Arial" w:cs="Arial"/>
          <w:szCs w:val="24"/>
          <w:lang w:val="ru-RU"/>
        </w:rPr>
        <w:t xml:space="preserve"> области</w:t>
      </w:r>
      <w:r w:rsidRPr="00675C64">
        <w:rPr>
          <w:rFonts w:ascii="Arial" w:hAnsi="Arial" w:cs="Arial"/>
          <w:szCs w:val="24"/>
          <w:lang w:val="ru-RU"/>
        </w:rPr>
        <w:t xml:space="preserve">. </w:t>
      </w:r>
    </w:p>
    <w:p w:rsidR="00785CAA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1.3. Решение о включении в стаж муниципальной службы иных периодов работы (службы), опыт и знания работы в которых необходимы муниципальным служащим для исполнения обязанностей по замещаемой должности муниципальной службы, принимается главой </w:t>
      </w:r>
      <w:r w:rsidR="00B544F5" w:rsidRPr="00675C64">
        <w:rPr>
          <w:rFonts w:ascii="Arial" w:hAnsi="Arial" w:cs="Arial"/>
          <w:szCs w:val="24"/>
          <w:lang w:val="ru-RU"/>
        </w:rPr>
        <w:t xml:space="preserve">муниципального образования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B544F5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785CAA" w:rsidRPr="00675C64">
        <w:rPr>
          <w:rFonts w:ascii="Arial" w:hAnsi="Arial" w:cs="Arial"/>
          <w:szCs w:val="24"/>
          <w:lang w:val="ru-RU"/>
        </w:rPr>
        <w:t xml:space="preserve"> области </w:t>
      </w:r>
      <w:r w:rsidRPr="00675C64">
        <w:rPr>
          <w:rFonts w:ascii="Arial" w:hAnsi="Arial" w:cs="Arial"/>
          <w:szCs w:val="24"/>
          <w:lang w:val="ru-RU"/>
        </w:rPr>
        <w:t xml:space="preserve">на основании заключения Комиссии по исчислению стажа </w:t>
      </w:r>
      <w:r w:rsidR="00B544F5"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B544F5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B544F5" w:rsidRPr="00675C64">
        <w:rPr>
          <w:rFonts w:ascii="Arial" w:hAnsi="Arial" w:cs="Arial"/>
          <w:szCs w:val="24"/>
          <w:lang w:val="ru-RU"/>
        </w:rPr>
        <w:t xml:space="preserve"> области</w:t>
      </w:r>
      <w:r w:rsidR="00442FE5" w:rsidRPr="00675C64">
        <w:rPr>
          <w:rFonts w:ascii="Arial" w:hAnsi="Arial" w:cs="Arial"/>
          <w:szCs w:val="24"/>
          <w:lang w:val="ru-RU"/>
        </w:rPr>
        <w:t xml:space="preserve"> </w:t>
      </w:r>
      <w:r w:rsidRPr="00675C64">
        <w:rPr>
          <w:rFonts w:ascii="Arial" w:hAnsi="Arial" w:cs="Arial"/>
          <w:szCs w:val="24"/>
          <w:lang w:val="ru-RU"/>
        </w:rPr>
        <w:t xml:space="preserve">муниципальной службы (далее – Комиссия), и оформляется распоряжением </w:t>
      </w:r>
      <w:r w:rsidR="00785CAA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дминистрации.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1.4. В настоящем Положении словосочетания «муниципальный служащий» и «лицо, замещающее должность муниципальной службы» в соответствующих падежах являются равнозначными. </w:t>
      </w:r>
    </w:p>
    <w:p w:rsid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br/>
        <w:t xml:space="preserve">2. Условия рассмотрения заявления о включении в стаж муниципальной службы иных периодов работы (службы) </w:t>
      </w:r>
    </w:p>
    <w:p w:rsidR="000576A3" w:rsidRP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2.1. В целях решения задач, установленных настоящим Положением, лица, замещающие должности муниципальной службы, направляют в Комиссию личное заявление. К заявлению прилагаются следующие документы: </w:t>
      </w:r>
    </w:p>
    <w:p w:rsidR="00675C64" w:rsidRDefault="003126FA" w:rsidP="00B2244E">
      <w:pPr>
        <w:pStyle w:val="a0"/>
        <w:spacing w:after="0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- копия трудовой книжки; </w:t>
      </w:r>
    </w:p>
    <w:p w:rsidR="000576A3" w:rsidRPr="00675C64" w:rsidRDefault="003126FA" w:rsidP="00B2244E">
      <w:pPr>
        <w:pStyle w:val="a0"/>
        <w:spacing w:after="0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- документы, подтверждающие фактическую связь между должностными обязанностями предыдущих периодов работы (службы) и исполнением должностных обязанностей по должности муниципальной службы. </w:t>
      </w:r>
    </w:p>
    <w:p w:rsidR="00785CAA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2.2. Направление заявления о включении в стаж муниципальной службы иных периодов работы (службы) до окончания испытательного срока не допускается.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2.3. Решение Комиссии о включении в стаж муниципальной службы или отказ в удовлетворении заявления муниципального служащего принимается на основании </w:t>
      </w:r>
      <w:r w:rsidRPr="00675C64">
        <w:rPr>
          <w:rFonts w:ascii="Arial" w:hAnsi="Arial" w:cs="Arial"/>
          <w:szCs w:val="24"/>
          <w:lang w:val="ru-RU"/>
        </w:rPr>
        <w:lastRenderedPageBreak/>
        <w:t xml:space="preserve">прилагаемого Перечня периодов работы (службы) и должностей муниципальной службы, применительно к которым данные периоды могут быть зачтены в стаж муниципальной службы (далее - Перечень). При установлении прямой связи предыдущих периодов работы с исполнением обязанностей по муниципальной должности, не включенной в вышеуказанный Перечень, комиссия вправе принять аргументированное решение. </w:t>
      </w:r>
    </w:p>
    <w:p w:rsidR="00913328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2.4. Включение в стаж муниципальной службы отдельных периодов (службы), знания и опыт по которым необходимы для выполнения обязанностей по муниципальной службе, производится всовокупности - не более 5 лет.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2.5. Периоды работы (службы), включенные ранее в установленном порядке в стаж муниципальной службы муниципальных служащих, сохраняются.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2.6. Включение в стаж муниципальной службы данных периодов работы дает право на установление ежемесячной надбавки к должностному окладу за выслугу лет, дополнительно оплачиваемого отпуска, ежемесячной доплаты к пенсии за выслугу лет. Это право наступает у муниципального служащего с даты принятия решения Комиссией.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2.7. Комиссия рассматривает заявление граждан в 15-дневный срок со дня поступления. Решение Комиссии в течение 3-х дней доводится до заявителя. В случае отрицательного решения вопроса муниципальному служащему дается аргументированный ответ. </w:t>
      </w: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2.8. При несогласии с решением Комиссии муниципальный служащий имеет право обратиться вновь с более аргументированным изложением связи между предыдущими периодами работы, предлагаемыми для включения в стаж муниципальной службы, и должностными обязанностями по замещаемой муниципальной должности с приложением дополнительных документов или в суд. </w:t>
      </w:r>
    </w:p>
    <w:p w:rsidR="00675C64" w:rsidRDefault="00675C64">
      <w:pPr>
        <w:widowControl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0576A3" w:rsidRPr="00675C64" w:rsidRDefault="003126FA" w:rsidP="00675C64">
      <w:pPr>
        <w:pStyle w:val="a0"/>
        <w:spacing w:after="0"/>
        <w:ind w:left="5103"/>
        <w:jc w:val="right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lastRenderedPageBreak/>
        <w:t xml:space="preserve">Приложение к Порядку включения в муниципальный стаж иных периодов работы (службы) </w:t>
      </w:r>
    </w:p>
    <w:p w:rsidR="00675C64" w:rsidRDefault="003126FA" w:rsidP="00DA48B0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ПЕРЕЧЕНЬ</w:t>
      </w:r>
    </w:p>
    <w:p w:rsidR="000576A3" w:rsidRPr="00675C64" w:rsidRDefault="003126FA" w:rsidP="00DA48B0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proofErr w:type="gramStart"/>
      <w:r w:rsidRPr="00675C64">
        <w:rPr>
          <w:rFonts w:ascii="Arial" w:hAnsi="Arial" w:cs="Arial"/>
          <w:lang w:val="ru-RU"/>
        </w:rPr>
        <w:t>периодов</w:t>
      </w:r>
      <w:proofErr w:type="gramEnd"/>
      <w:r w:rsidRPr="00675C64">
        <w:rPr>
          <w:rFonts w:ascii="Arial" w:hAnsi="Arial" w:cs="Arial"/>
          <w:lang w:val="ru-RU"/>
        </w:rPr>
        <w:t xml:space="preserve"> работы (службы) и должностей муниципальной службы,</w:t>
      </w:r>
      <w:r w:rsidR="00891889" w:rsidRPr="00675C64">
        <w:rPr>
          <w:rFonts w:ascii="Arial" w:hAnsi="Arial" w:cs="Arial"/>
          <w:lang w:val="ru-RU"/>
        </w:rPr>
        <w:t xml:space="preserve"> </w:t>
      </w:r>
      <w:r w:rsidRPr="00675C64">
        <w:rPr>
          <w:rFonts w:ascii="Arial" w:hAnsi="Arial" w:cs="Arial"/>
          <w:lang w:val="ru-RU"/>
        </w:rPr>
        <w:t>применительно к которым данные периоды могут быть</w:t>
      </w:r>
      <w:r w:rsidR="007164DE" w:rsidRPr="00675C64">
        <w:rPr>
          <w:rFonts w:ascii="Arial" w:hAnsi="Arial" w:cs="Arial"/>
          <w:lang w:val="ru-RU"/>
        </w:rPr>
        <w:t xml:space="preserve"> </w:t>
      </w:r>
      <w:r w:rsidRPr="00675C64">
        <w:rPr>
          <w:rFonts w:ascii="Arial" w:hAnsi="Arial" w:cs="Arial"/>
          <w:lang w:val="ru-RU"/>
        </w:rPr>
        <w:t>зачтены в стаж муниципальной службы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0"/>
        <w:gridCol w:w="4580"/>
        <w:gridCol w:w="3912"/>
      </w:tblGrid>
      <w:tr w:rsidR="00913328" w:rsidRPr="00675C64" w:rsidTr="00891889">
        <w:trPr>
          <w:trHeight w:val="758"/>
        </w:trPr>
        <w:tc>
          <w:tcPr>
            <w:tcW w:w="1470" w:type="dxa"/>
          </w:tcPr>
          <w:p w:rsidR="00913328" w:rsidRPr="00675C64" w:rsidRDefault="00913328" w:rsidP="00442FE5">
            <w:pPr>
              <w:pStyle w:val="a8"/>
              <w:ind w:firstLine="709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spellStart"/>
            <w:r w:rsidRPr="00675C64">
              <w:rPr>
                <w:rFonts w:ascii="Arial" w:hAnsi="Arial" w:cs="Arial"/>
                <w:szCs w:val="24"/>
                <w:lang w:val="ru-RU"/>
              </w:rPr>
              <w:t>п</w:t>
            </w:r>
            <w:r w:rsidR="007E571C" w:rsidRPr="00675C64">
              <w:rPr>
                <w:rFonts w:ascii="Arial" w:hAnsi="Arial" w:cs="Arial"/>
                <w:szCs w:val="24"/>
                <w:lang w:val="ru-RU"/>
              </w:rPr>
              <w:t>.</w:t>
            </w:r>
            <w:r w:rsidRPr="00675C64">
              <w:rPr>
                <w:rFonts w:ascii="Arial" w:hAnsi="Arial" w:cs="Arial"/>
                <w:szCs w:val="24"/>
                <w:lang w:val="ru-RU"/>
              </w:rPr>
              <w:t>п</w:t>
            </w:r>
            <w:proofErr w:type="spellEnd"/>
            <w:r w:rsidR="007E571C" w:rsidRPr="00675C64">
              <w:rPr>
                <w:rFonts w:ascii="Arial" w:hAnsi="Arial" w:cs="Arial"/>
                <w:szCs w:val="24"/>
                <w:lang w:val="ru-RU"/>
              </w:rPr>
              <w:t>.</w:t>
            </w:r>
          </w:p>
        </w:tc>
        <w:tc>
          <w:tcPr>
            <w:tcW w:w="4580" w:type="dxa"/>
          </w:tcPr>
          <w:p w:rsidR="00913328" w:rsidRPr="00675C64" w:rsidRDefault="00913328" w:rsidP="00442FE5">
            <w:pPr>
              <w:pStyle w:val="a0"/>
              <w:spacing w:after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675C64">
              <w:rPr>
                <w:rFonts w:ascii="Arial" w:hAnsi="Arial" w:cs="Arial"/>
                <w:lang w:val="ru-RU"/>
              </w:rPr>
              <w:t>Наименование муниципальной должности</w:t>
            </w:r>
          </w:p>
        </w:tc>
        <w:tc>
          <w:tcPr>
            <w:tcW w:w="3912" w:type="dxa"/>
          </w:tcPr>
          <w:p w:rsidR="00913328" w:rsidRPr="00675C64" w:rsidRDefault="00913328" w:rsidP="00442FE5">
            <w:pPr>
              <w:pStyle w:val="a0"/>
              <w:spacing w:after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675C64">
              <w:rPr>
                <w:rFonts w:ascii="Arial" w:hAnsi="Arial" w:cs="Arial"/>
                <w:lang w:val="ru-RU"/>
              </w:rPr>
              <w:t>Периоды работы (службы), включаемые в стаж муниципальной службы</w:t>
            </w:r>
          </w:p>
        </w:tc>
      </w:tr>
      <w:tr w:rsidR="007E571C" w:rsidRPr="00675C64" w:rsidTr="00891889">
        <w:trPr>
          <w:trHeight w:val="758"/>
        </w:trPr>
        <w:tc>
          <w:tcPr>
            <w:tcW w:w="1470" w:type="dxa"/>
          </w:tcPr>
          <w:p w:rsidR="007E571C" w:rsidRPr="00675C64" w:rsidRDefault="007E571C" w:rsidP="00442FE5">
            <w:pPr>
              <w:pStyle w:val="a8"/>
              <w:ind w:firstLine="709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4580" w:type="dxa"/>
          </w:tcPr>
          <w:p w:rsidR="007E571C" w:rsidRPr="00675C64" w:rsidRDefault="007E571C" w:rsidP="00891889">
            <w:pPr>
              <w:pStyle w:val="a0"/>
              <w:spacing w:after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675C64">
              <w:rPr>
                <w:rFonts w:ascii="Arial" w:hAnsi="Arial" w:cs="Arial"/>
                <w:lang w:val="ru-RU"/>
              </w:rPr>
              <w:t xml:space="preserve">Глава </w:t>
            </w:r>
            <w:r w:rsidR="00442FE5" w:rsidRPr="00675C64">
              <w:rPr>
                <w:rFonts w:ascii="Arial" w:hAnsi="Arial" w:cs="Arial"/>
                <w:lang w:val="ru-RU"/>
              </w:rPr>
              <w:t>Мастюгинского</w:t>
            </w:r>
            <w:r w:rsidR="0060400F" w:rsidRPr="00675C64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r w:rsidR="00442FE5" w:rsidRPr="00675C64">
              <w:rPr>
                <w:rFonts w:ascii="Arial" w:hAnsi="Arial" w:cs="Arial"/>
                <w:lang w:val="ru-RU"/>
              </w:rPr>
              <w:t>Острогожского муниципального района Воронежской</w:t>
            </w:r>
            <w:r w:rsidR="0060400F" w:rsidRPr="00675C64">
              <w:rPr>
                <w:rFonts w:ascii="Arial" w:hAnsi="Arial" w:cs="Arial"/>
                <w:lang w:val="ru-RU"/>
              </w:rPr>
              <w:t xml:space="preserve"> области</w:t>
            </w:r>
          </w:p>
        </w:tc>
        <w:tc>
          <w:tcPr>
            <w:tcW w:w="3912" w:type="dxa"/>
          </w:tcPr>
          <w:p w:rsidR="007E571C" w:rsidRPr="00675C64" w:rsidRDefault="0060400F" w:rsidP="00891889">
            <w:pPr>
              <w:pStyle w:val="a0"/>
              <w:spacing w:after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675C64">
              <w:rPr>
                <w:rFonts w:ascii="Arial" w:hAnsi="Arial" w:cs="Arial"/>
                <w:lang w:val="ru-RU"/>
              </w:rPr>
              <w:t xml:space="preserve">Главы </w:t>
            </w:r>
            <w:r w:rsidR="00442FE5" w:rsidRPr="00675C64">
              <w:rPr>
                <w:rFonts w:ascii="Arial" w:hAnsi="Arial" w:cs="Arial"/>
                <w:lang w:val="ru-RU"/>
              </w:rPr>
              <w:t>Мастюгинского</w:t>
            </w:r>
            <w:r w:rsidRPr="00675C64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r w:rsidR="00442FE5" w:rsidRPr="00675C64">
              <w:rPr>
                <w:rFonts w:ascii="Arial" w:hAnsi="Arial" w:cs="Arial"/>
                <w:lang w:val="ru-RU"/>
              </w:rPr>
              <w:t>Острогожского муниципального района Воронежской</w:t>
            </w:r>
            <w:r w:rsidRPr="00675C64">
              <w:rPr>
                <w:rFonts w:ascii="Arial" w:hAnsi="Arial" w:cs="Arial"/>
                <w:lang w:val="ru-RU"/>
              </w:rPr>
              <w:t xml:space="preserve"> области</w:t>
            </w:r>
          </w:p>
        </w:tc>
      </w:tr>
      <w:tr w:rsidR="007E571C" w:rsidRPr="00675C64" w:rsidTr="00891889">
        <w:trPr>
          <w:trHeight w:val="758"/>
        </w:trPr>
        <w:tc>
          <w:tcPr>
            <w:tcW w:w="1470" w:type="dxa"/>
          </w:tcPr>
          <w:p w:rsidR="007E571C" w:rsidRPr="00675C64" w:rsidRDefault="007E571C" w:rsidP="00442FE5">
            <w:pPr>
              <w:pStyle w:val="a8"/>
              <w:ind w:firstLine="709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4580" w:type="dxa"/>
          </w:tcPr>
          <w:p w:rsidR="007E571C" w:rsidRPr="00675C64" w:rsidRDefault="007E571C" w:rsidP="00442FE5">
            <w:pPr>
              <w:pStyle w:val="a0"/>
              <w:spacing w:after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675C64">
              <w:rPr>
                <w:rFonts w:ascii="Arial" w:hAnsi="Arial" w:cs="Arial"/>
                <w:lang w:val="ru-RU"/>
              </w:rPr>
              <w:t>Ведущий специалист</w:t>
            </w:r>
            <w:r w:rsidR="00891889" w:rsidRPr="00675C64">
              <w:rPr>
                <w:rFonts w:ascii="Arial" w:hAnsi="Arial" w:cs="Arial"/>
                <w:lang w:val="ru-RU"/>
              </w:rPr>
              <w:t xml:space="preserve"> </w:t>
            </w:r>
            <w:r w:rsidR="0060400F" w:rsidRPr="00675C64">
              <w:rPr>
                <w:rFonts w:ascii="Arial" w:hAnsi="Arial" w:cs="Arial"/>
                <w:lang w:val="ru-RU"/>
              </w:rPr>
              <w:t xml:space="preserve">Администрации </w:t>
            </w:r>
            <w:r w:rsidR="00442FE5" w:rsidRPr="00675C64">
              <w:rPr>
                <w:rFonts w:ascii="Arial" w:hAnsi="Arial" w:cs="Arial"/>
                <w:lang w:val="ru-RU"/>
              </w:rPr>
              <w:t>Мастюгинского</w:t>
            </w:r>
            <w:r w:rsidR="0060400F" w:rsidRPr="00675C64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r w:rsidR="00442FE5" w:rsidRPr="00675C64">
              <w:rPr>
                <w:rFonts w:ascii="Arial" w:hAnsi="Arial" w:cs="Arial"/>
                <w:lang w:val="ru-RU"/>
              </w:rPr>
              <w:t>Острогожского муниципального района Воронежской</w:t>
            </w:r>
            <w:r w:rsidR="0060400F" w:rsidRPr="00675C64">
              <w:rPr>
                <w:rFonts w:ascii="Arial" w:hAnsi="Arial" w:cs="Arial"/>
                <w:lang w:val="ru-RU"/>
              </w:rPr>
              <w:t xml:space="preserve"> области</w:t>
            </w:r>
          </w:p>
        </w:tc>
        <w:tc>
          <w:tcPr>
            <w:tcW w:w="3912" w:type="dxa"/>
          </w:tcPr>
          <w:p w:rsidR="007E571C" w:rsidRPr="00675C64" w:rsidRDefault="0060400F" w:rsidP="00442FE5">
            <w:pPr>
              <w:pStyle w:val="a0"/>
              <w:spacing w:after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675C64">
              <w:rPr>
                <w:rFonts w:ascii="Arial" w:hAnsi="Arial" w:cs="Arial"/>
                <w:lang w:val="ru-RU"/>
              </w:rPr>
              <w:t xml:space="preserve">Ведущий специалист Администрации </w:t>
            </w:r>
            <w:r w:rsidR="00442FE5" w:rsidRPr="00675C64">
              <w:rPr>
                <w:rFonts w:ascii="Arial" w:hAnsi="Arial" w:cs="Arial"/>
                <w:lang w:val="ru-RU"/>
              </w:rPr>
              <w:t>Мастюгинского</w:t>
            </w:r>
            <w:r w:rsidRPr="00675C64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r w:rsidR="00442FE5" w:rsidRPr="00675C64">
              <w:rPr>
                <w:rFonts w:ascii="Arial" w:hAnsi="Arial" w:cs="Arial"/>
                <w:lang w:val="ru-RU"/>
              </w:rPr>
              <w:t>Острогожского муниципального района Воронежской</w:t>
            </w:r>
            <w:r w:rsidRPr="00675C64">
              <w:rPr>
                <w:rFonts w:ascii="Arial" w:hAnsi="Arial" w:cs="Arial"/>
                <w:lang w:val="ru-RU"/>
              </w:rPr>
              <w:t xml:space="preserve"> области</w:t>
            </w:r>
          </w:p>
        </w:tc>
      </w:tr>
    </w:tbl>
    <w:p w:rsidR="00675C64" w:rsidRDefault="00675C64">
      <w:pPr>
        <w:widowControl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483E90" w:rsidRPr="00675C64" w:rsidRDefault="00483E90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lastRenderedPageBreak/>
        <w:t xml:space="preserve">Приложение </w:t>
      </w:r>
      <w:r w:rsidR="00891889" w:rsidRPr="00675C64">
        <w:rPr>
          <w:rFonts w:ascii="Arial" w:hAnsi="Arial" w:cs="Arial"/>
          <w:szCs w:val="24"/>
          <w:lang w:val="ru-RU"/>
        </w:rPr>
        <w:t>2</w:t>
      </w:r>
      <w:r w:rsidRPr="00675C64">
        <w:rPr>
          <w:rFonts w:ascii="Arial" w:hAnsi="Arial" w:cs="Arial"/>
          <w:szCs w:val="24"/>
          <w:lang w:val="ru-RU"/>
        </w:rPr>
        <w:t xml:space="preserve"> </w:t>
      </w:r>
    </w:p>
    <w:p w:rsidR="00483E90" w:rsidRPr="00675C64" w:rsidRDefault="00483E90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к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постановлению Администрации </w:t>
      </w:r>
    </w:p>
    <w:p w:rsidR="00483E90" w:rsidRPr="00675C64" w:rsidRDefault="002C7033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Мастюгинского сельского</w:t>
      </w:r>
      <w:r w:rsidR="00483E90" w:rsidRPr="00675C64">
        <w:rPr>
          <w:rFonts w:ascii="Arial" w:hAnsi="Arial" w:cs="Arial"/>
          <w:szCs w:val="24"/>
          <w:lang w:val="ru-RU"/>
        </w:rPr>
        <w:t xml:space="preserve"> поселения </w:t>
      </w:r>
    </w:p>
    <w:p w:rsidR="00483E90" w:rsidRPr="00675C64" w:rsidRDefault="00442FE5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483E90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0576A3" w:rsidRPr="00675C64" w:rsidRDefault="00483E90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от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</w:t>
      </w:r>
      <w:r w:rsidR="00B2244E" w:rsidRPr="00675C64">
        <w:rPr>
          <w:rFonts w:ascii="Arial" w:hAnsi="Arial" w:cs="Arial"/>
          <w:szCs w:val="24"/>
          <w:lang w:val="ru-RU"/>
        </w:rPr>
        <w:t>28</w:t>
      </w:r>
      <w:r w:rsidR="00ED1AC5" w:rsidRPr="00675C64">
        <w:rPr>
          <w:rFonts w:ascii="Arial" w:hAnsi="Arial" w:cs="Arial"/>
          <w:szCs w:val="24"/>
          <w:lang w:val="ru-RU"/>
        </w:rPr>
        <w:t>.0</w:t>
      </w:r>
      <w:r w:rsidR="002C7033" w:rsidRPr="00675C64">
        <w:rPr>
          <w:rFonts w:ascii="Arial" w:hAnsi="Arial" w:cs="Arial"/>
          <w:szCs w:val="24"/>
          <w:lang w:val="ru-RU"/>
        </w:rPr>
        <w:t>1</w:t>
      </w:r>
      <w:r w:rsidR="00ED1AC5" w:rsidRPr="00675C64">
        <w:rPr>
          <w:rFonts w:ascii="Arial" w:hAnsi="Arial" w:cs="Arial"/>
          <w:szCs w:val="24"/>
          <w:lang w:val="ru-RU"/>
        </w:rPr>
        <w:t>.</w:t>
      </w:r>
      <w:r w:rsidR="002C7033" w:rsidRPr="00675C64">
        <w:rPr>
          <w:rFonts w:ascii="Arial" w:hAnsi="Arial" w:cs="Arial"/>
          <w:szCs w:val="24"/>
          <w:lang w:val="ru-RU"/>
        </w:rPr>
        <w:t>2022</w:t>
      </w:r>
      <w:r w:rsidRPr="00675C64">
        <w:rPr>
          <w:rFonts w:ascii="Arial" w:hAnsi="Arial" w:cs="Arial"/>
          <w:szCs w:val="24"/>
          <w:lang w:val="ru-RU"/>
        </w:rPr>
        <w:t xml:space="preserve"> №</w:t>
      </w:r>
      <w:r w:rsidR="00B2244E" w:rsidRPr="00675C64">
        <w:rPr>
          <w:rFonts w:ascii="Arial" w:hAnsi="Arial" w:cs="Arial"/>
          <w:szCs w:val="24"/>
          <w:lang w:val="ru-RU"/>
        </w:rPr>
        <w:t xml:space="preserve"> 5</w:t>
      </w:r>
    </w:p>
    <w:p w:rsidR="00675C64" w:rsidRDefault="003126FA" w:rsidP="002C7033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ПОЛОЖЕНИЕ</w:t>
      </w:r>
    </w:p>
    <w:p w:rsidR="000576A3" w:rsidRPr="00675C64" w:rsidRDefault="003126FA" w:rsidP="002C7033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proofErr w:type="gramStart"/>
      <w:r w:rsidRPr="00675C64">
        <w:rPr>
          <w:rFonts w:ascii="Arial" w:hAnsi="Arial" w:cs="Arial"/>
          <w:lang w:val="ru-RU"/>
        </w:rPr>
        <w:t>о</w:t>
      </w:r>
      <w:proofErr w:type="gramEnd"/>
      <w:r w:rsidRPr="00675C64">
        <w:rPr>
          <w:rFonts w:ascii="Arial" w:hAnsi="Arial" w:cs="Arial"/>
          <w:lang w:val="ru-RU"/>
        </w:rPr>
        <w:t xml:space="preserve"> комиссии по вопросам исчисления стажа муниципальной службы</w:t>
      </w:r>
      <w:r w:rsidR="00891889" w:rsidRPr="00675C64">
        <w:rPr>
          <w:rFonts w:ascii="Arial" w:hAnsi="Arial" w:cs="Arial"/>
          <w:lang w:val="ru-RU"/>
        </w:rPr>
        <w:t xml:space="preserve"> </w:t>
      </w:r>
      <w:r w:rsidRPr="00675C64">
        <w:rPr>
          <w:rFonts w:ascii="Arial" w:hAnsi="Arial" w:cs="Arial"/>
          <w:lang w:val="ru-RU"/>
        </w:rPr>
        <w:t xml:space="preserve">муниципальных служащих </w:t>
      </w:r>
      <w:r w:rsidR="00483E90" w:rsidRPr="00675C64">
        <w:rPr>
          <w:rFonts w:ascii="Arial" w:hAnsi="Arial" w:cs="Arial"/>
          <w:lang w:val="ru-RU"/>
        </w:rPr>
        <w:t xml:space="preserve">Администрации </w:t>
      </w:r>
      <w:r w:rsidR="00442FE5" w:rsidRPr="00675C64">
        <w:rPr>
          <w:rFonts w:ascii="Arial" w:hAnsi="Arial" w:cs="Arial"/>
          <w:lang w:val="ru-RU"/>
        </w:rPr>
        <w:t>Мастюгинского</w:t>
      </w:r>
      <w:r w:rsidR="00483E90" w:rsidRPr="00675C64">
        <w:rPr>
          <w:rFonts w:ascii="Arial" w:hAnsi="Arial" w:cs="Arial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lang w:val="ru-RU"/>
        </w:rPr>
        <w:t>Острогожского муниципального района Воронежской</w:t>
      </w:r>
      <w:r w:rsidR="00483E90" w:rsidRPr="00675C64">
        <w:rPr>
          <w:rFonts w:ascii="Arial" w:hAnsi="Arial" w:cs="Arial"/>
          <w:lang w:val="ru-RU"/>
        </w:rPr>
        <w:t xml:space="preserve"> области</w:t>
      </w:r>
    </w:p>
    <w:p w:rsidR="000576A3" w:rsidRPr="00675C64" w:rsidRDefault="003126FA" w:rsidP="002C7033">
      <w:pPr>
        <w:pStyle w:val="a0"/>
        <w:spacing w:after="0"/>
        <w:ind w:firstLine="709"/>
        <w:rPr>
          <w:rFonts w:ascii="Arial" w:hAnsi="Arial" w:cs="Arial"/>
          <w:lang w:val="ru-RU"/>
        </w:rPr>
      </w:pPr>
      <w:r w:rsidRPr="00675C64">
        <w:rPr>
          <w:rFonts w:ascii="Arial" w:hAnsi="Arial" w:cs="Arial"/>
        </w:rPr>
        <w:t>I</w:t>
      </w:r>
      <w:r w:rsidRPr="00675C64">
        <w:rPr>
          <w:rFonts w:ascii="Arial" w:hAnsi="Arial" w:cs="Arial"/>
          <w:lang w:val="ru-RU"/>
        </w:rPr>
        <w:t>. Общие положения</w:t>
      </w:r>
    </w:p>
    <w:p w:rsidR="00483E90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1.1.Комиссия по вопросам исчисления стажа муниципальной службы муниципальных служащих </w:t>
      </w:r>
      <w:r w:rsidR="00483E90"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483E90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483E90" w:rsidRPr="00675C64">
        <w:rPr>
          <w:rFonts w:ascii="Arial" w:hAnsi="Arial" w:cs="Arial"/>
          <w:szCs w:val="24"/>
          <w:lang w:val="ru-RU"/>
        </w:rPr>
        <w:t xml:space="preserve"> области </w:t>
      </w:r>
      <w:r w:rsidRPr="00675C64">
        <w:rPr>
          <w:rFonts w:ascii="Arial" w:hAnsi="Arial" w:cs="Arial"/>
          <w:szCs w:val="24"/>
          <w:lang w:val="ru-RU"/>
        </w:rPr>
        <w:t xml:space="preserve">(далее – Комиссия) образована в целях решения вопросов включения в стажмуниципальной службы периодов работы в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</w:t>
      </w:r>
      <w:r w:rsidR="00483E90" w:rsidRPr="00675C64">
        <w:rPr>
          <w:rFonts w:ascii="Arial" w:hAnsi="Arial" w:cs="Arial"/>
          <w:szCs w:val="24"/>
          <w:lang w:val="ru-RU"/>
        </w:rPr>
        <w:t xml:space="preserve">Администрация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483E90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483E90" w:rsidRPr="00675C64">
        <w:rPr>
          <w:rFonts w:ascii="Arial" w:hAnsi="Arial" w:cs="Arial"/>
          <w:szCs w:val="24"/>
          <w:lang w:val="ru-RU"/>
        </w:rPr>
        <w:t xml:space="preserve"> области </w:t>
      </w:r>
      <w:r w:rsidRPr="00675C64">
        <w:rPr>
          <w:rFonts w:ascii="Arial" w:hAnsi="Arial" w:cs="Arial"/>
          <w:szCs w:val="24"/>
          <w:lang w:val="ru-RU"/>
        </w:rPr>
        <w:t xml:space="preserve">(далее – </w:t>
      </w:r>
      <w:r w:rsidR="00483E90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дминистрация поселения) дляисполнения обязанностей по замещаемой должности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за безупречную и эффективную муниципальную службу, а также исчисления, установления и перерасчета стажа муниципальной службы, дающего право на установление либо увеличение размера пенсии за выслугу лет лицам, замещавшим должности муниципальной службы органов местного самоуправления </w:t>
      </w:r>
      <w:r w:rsidR="00483E90"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483E90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483E90" w:rsidRPr="00675C64">
        <w:rPr>
          <w:rFonts w:ascii="Arial" w:hAnsi="Arial" w:cs="Arial"/>
          <w:szCs w:val="24"/>
          <w:lang w:val="ru-RU"/>
        </w:rPr>
        <w:t xml:space="preserve"> области.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1.2. Комиссия в своей работе руководствуется Конституцией Российской Федерации, </w:t>
      </w:r>
      <w:r w:rsidR="00483E90" w:rsidRPr="00675C64">
        <w:rPr>
          <w:rFonts w:ascii="Arial" w:hAnsi="Arial" w:cs="Arial"/>
          <w:szCs w:val="24"/>
          <w:lang w:val="ru-RU"/>
        </w:rPr>
        <w:t xml:space="preserve">Федеральным законом от 02.03.2007 № 25-ФЗ (ред. от 27.12.2018г.) «О муниципальной службе в Российской Федерации», </w:t>
      </w:r>
      <w:r w:rsidR="007164DE" w:rsidRPr="00675C64">
        <w:rPr>
          <w:rFonts w:ascii="Arial" w:hAnsi="Arial" w:cs="Arial"/>
          <w:szCs w:val="24"/>
          <w:lang w:val="ru-RU"/>
        </w:rPr>
        <w:t>Закона Воронежской области «О порядке исчисления стажа муниципальной службы муниципальных служащих в Воронежской области» от 27.12.2012 г. № 196-ОЗ (в ред. Закона Воронежской области от 03.11.2015 № 140-ОЗ)</w:t>
      </w:r>
      <w:r w:rsidRPr="00675C64">
        <w:rPr>
          <w:rFonts w:ascii="Arial" w:hAnsi="Arial" w:cs="Arial"/>
          <w:szCs w:val="24"/>
          <w:lang w:val="ru-RU"/>
        </w:rPr>
        <w:t xml:space="preserve">, настоящим постановлением. </w:t>
      </w: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br/>
      </w:r>
      <w:r w:rsidRPr="00675C64">
        <w:rPr>
          <w:rFonts w:ascii="Arial" w:hAnsi="Arial" w:cs="Arial"/>
        </w:rPr>
        <w:t>II</w:t>
      </w:r>
      <w:r w:rsidRPr="00675C64">
        <w:rPr>
          <w:rFonts w:ascii="Arial" w:hAnsi="Arial" w:cs="Arial"/>
          <w:lang w:val="ru-RU"/>
        </w:rPr>
        <w:t>. Задачи и функции Комиссии.</w:t>
      </w:r>
    </w:p>
    <w:p w:rsidR="00483E90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2.1. Комиссия в целях реализации возложенной на неё задачи осуществляет следующие функции: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рассмотрение заявлений муниципальных служащих с просьбой о включении в стаж муниципальной службы периодов, указанных в пункте 1.1;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принятие решения о включении (не включении) в стаж муниципальной службы периодов, указанных в пункте 1.1. </w:t>
      </w:r>
    </w:p>
    <w:p w:rsidR="00153785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2.2. Основными задачами Комиссии являются: </w:t>
      </w:r>
      <w:r w:rsidRPr="00675C64">
        <w:rPr>
          <w:rFonts w:ascii="Arial" w:hAnsi="Arial" w:cs="Arial"/>
          <w:szCs w:val="24"/>
          <w:lang w:val="ru-RU"/>
        </w:rPr>
        <w:br/>
        <w:t xml:space="preserve">2.2.1. Исчисление, установление и перерасчет стажа муниципальной службы муниципальных служащих органов местного самоуправления </w:t>
      </w:r>
      <w:r w:rsidR="00483E90"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483E90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Pr="00675C64">
        <w:rPr>
          <w:rFonts w:ascii="Arial" w:hAnsi="Arial" w:cs="Arial"/>
          <w:szCs w:val="24"/>
          <w:lang w:val="ru-RU"/>
        </w:rPr>
        <w:t xml:space="preserve">(далее - муниципальные служащие), дающего право на установление ежемесячной надбавки к должностному окладу за выслугу лет на </w:t>
      </w:r>
      <w:r w:rsidRPr="00675C64">
        <w:rPr>
          <w:rFonts w:ascii="Arial" w:hAnsi="Arial" w:cs="Arial"/>
          <w:szCs w:val="24"/>
          <w:lang w:val="ru-RU"/>
        </w:rPr>
        <w:lastRenderedPageBreak/>
        <w:t xml:space="preserve">муниципальной службе.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2.2.2. Исчисление, установление и перерасчет стажа муниципальной службы муниципальным служащим, дающего право на ежегодный дополнительный оплачиваемый отпуск за выслугу лет. </w:t>
      </w:r>
    </w:p>
    <w:p w:rsidR="000A0460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2.2.3. Исчисление, установление и перерасчет стажа муниципальной службы, дающего право на установление либо увеличение размера пенсии за выслугу лет лицам, замещавшим должности муниципальной службы органов местного самоуправления</w:t>
      </w:r>
      <w:r w:rsidR="00153785" w:rsidRPr="00675C64">
        <w:rPr>
          <w:rFonts w:ascii="Arial" w:hAnsi="Arial" w:cs="Arial"/>
          <w:szCs w:val="24"/>
          <w:lang w:val="ru-RU"/>
        </w:rPr>
        <w:t xml:space="preserve"> Администрации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153785" w:rsidRPr="00675C64">
        <w:rPr>
          <w:rFonts w:ascii="Arial" w:hAnsi="Arial" w:cs="Arial"/>
          <w:szCs w:val="24"/>
          <w:lang w:val="ru-RU"/>
        </w:rPr>
        <w:t xml:space="preserve"> сельского поселения</w:t>
      </w:r>
      <w:r w:rsidRPr="00675C64">
        <w:rPr>
          <w:rFonts w:ascii="Arial" w:hAnsi="Arial" w:cs="Arial"/>
          <w:szCs w:val="24"/>
          <w:lang w:val="ru-RU"/>
        </w:rPr>
        <w:t xml:space="preserve">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2.2.4. Исчисление, установление и перерасчет стажа муниципальнойслужбы, дающего право на установление либо увеличение размера доплаты к трудовой пенсии по старости (инвалидности) лицам, замещавшим выборные муниципальные должности</w:t>
      </w:r>
      <w:r w:rsidR="000A0460" w:rsidRPr="00675C64">
        <w:rPr>
          <w:rFonts w:ascii="Arial" w:hAnsi="Arial" w:cs="Arial"/>
          <w:szCs w:val="24"/>
          <w:lang w:val="ru-RU"/>
        </w:rPr>
        <w:t xml:space="preserve"> Администрации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0A0460" w:rsidRPr="00675C64">
        <w:rPr>
          <w:rFonts w:ascii="Arial" w:hAnsi="Arial" w:cs="Arial"/>
          <w:szCs w:val="24"/>
          <w:lang w:val="ru-RU"/>
        </w:rPr>
        <w:t xml:space="preserve"> сельского поселения</w:t>
      </w:r>
      <w:r w:rsidRPr="00675C64">
        <w:rPr>
          <w:rFonts w:ascii="Arial" w:hAnsi="Arial" w:cs="Arial"/>
          <w:szCs w:val="24"/>
          <w:lang w:val="ru-RU"/>
        </w:rPr>
        <w:t xml:space="preserve"> (далее - выборное должностное лицо). </w:t>
      </w:r>
    </w:p>
    <w:p w:rsidR="000A0460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2.2.5. Рассмотрение и принятие решений по заявлению муниципального служащего о включении в стаж муниципальной службы отдельных периодов работы (службы), опыт и знания по которым необходимы для выполнения обязанностей по замещаемой должности муниципальной службы. </w:t>
      </w:r>
    </w:p>
    <w:p w:rsid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2.2.6.Своевременный перерасчет стажа муниципальной службы. </w:t>
      </w:r>
    </w:p>
    <w:p w:rsidR="0048659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2.2.7. Рассмотрение спорных вопросов по установлению стажа муниципальной службы.</w:t>
      </w:r>
    </w:p>
    <w:p w:rsidR="0048659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</w:rPr>
        <w:t>III</w:t>
      </w:r>
      <w:r w:rsidRPr="00675C64">
        <w:rPr>
          <w:rFonts w:ascii="Arial" w:hAnsi="Arial" w:cs="Arial"/>
          <w:szCs w:val="24"/>
          <w:lang w:val="ru-RU"/>
        </w:rPr>
        <w:t>. Права и обязанности Комиссии</w:t>
      </w:r>
    </w:p>
    <w:p w:rsid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3.1. Комиссия вправе: </w:t>
      </w:r>
    </w:p>
    <w:p w:rsidR="000576A3" w:rsidRP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приглашать на заседания Комиссии муниципальных служащих, обратившихся с заявлением, а в случае необходимости и их руководителей; </w:t>
      </w:r>
      <w:r w:rsidRPr="00675C64">
        <w:rPr>
          <w:rFonts w:ascii="Arial" w:hAnsi="Arial" w:cs="Arial"/>
          <w:szCs w:val="24"/>
          <w:lang w:val="ru-RU"/>
        </w:rPr>
        <w:br/>
        <w:t xml:space="preserve">- рекомендовать главе </w:t>
      </w:r>
      <w:r w:rsidR="000A0460" w:rsidRPr="00675C64">
        <w:rPr>
          <w:rFonts w:ascii="Arial" w:hAnsi="Arial" w:cs="Arial"/>
          <w:szCs w:val="24"/>
          <w:lang w:val="ru-RU"/>
        </w:rPr>
        <w:t xml:space="preserve">муниципального образования </w:t>
      </w:r>
      <w:r w:rsidR="00442FE5" w:rsidRPr="00675C64">
        <w:rPr>
          <w:rFonts w:ascii="Arial" w:hAnsi="Arial" w:cs="Arial"/>
          <w:szCs w:val="24"/>
          <w:lang w:val="ru-RU"/>
        </w:rPr>
        <w:t>Мастюгинского</w:t>
      </w:r>
      <w:r w:rsidR="000A0460" w:rsidRPr="00675C64">
        <w:rPr>
          <w:rFonts w:ascii="Arial" w:hAnsi="Arial" w:cs="Arial"/>
          <w:szCs w:val="24"/>
          <w:lang w:val="ru-RU"/>
        </w:rPr>
        <w:t xml:space="preserve"> сельского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0A0460" w:rsidRPr="00675C64">
        <w:rPr>
          <w:rFonts w:ascii="Arial" w:hAnsi="Arial" w:cs="Arial"/>
          <w:szCs w:val="24"/>
          <w:lang w:val="ru-RU"/>
        </w:rPr>
        <w:t xml:space="preserve"> области </w:t>
      </w:r>
      <w:r w:rsidRPr="00675C64">
        <w:rPr>
          <w:rFonts w:ascii="Arial" w:hAnsi="Arial" w:cs="Arial"/>
          <w:szCs w:val="24"/>
          <w:lang w:val="ru-RU"/>
        </w:rPr>
        <w:t xml:space="preserve">установить муниципальному служащему стаж муниципальной службы, исчисленный Комиссией; </w:t>
      </w:r>
    </w:p>
    <w:p w:rsidR="000576A3" w:rsidRP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давать разъяснения муниципальным служащим по вопросам исчисления стажа муниципальной службы; </w:t>
      </w:r>
    </w:p>
    <w:p w:rsid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3.2. Комиссия обязана:</w:t>
      </w:r>
    </w:p>
    <w:p w:rsidR="000576A3" w:rsidRP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докладывать о выявленных нарушениях действующего законодательства Российской Федерации по вопросам исчисления стажа муниципальной службы; </w:t>
      </w:r>
    </w:p>
    <w:p w:rsidR="00486593" w:rsidRP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принимать меры по устранению выявленных нарушений в пределах компетенции Комиссии; </w:t>
      </w:r>
    </w:p>
    <w:p w:rsidR="000576A3" w:rsidRP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рассматривать поступившие от муниципальных служащих заявления по вопросам, входящим в компетенцию Комиссии. </w:t>
      </w:r>
    </w:p>
    <w:p w:rsidR="000576A3" w:rsidRPr="00675C64" w:rsidRDefault="003126FA" w:rsidP="002C7033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</w:rPr>
        <w:t>IV</w:t>
      </w:r>
      <w:r w:rsidRPr="00675C64">
        <w:rPr>
          <w:rFonts w:ascii="Arial" w:hAnsi="Arial" w:cs="Arial"/>
          <w:szCs w:val="24"/>
          <w:lang w:val="ru-RU"/>
        </w:rPr>
        <w:t>. Порядок подготовки и проведения заседаний Комиссии</w:t>
      </w:r>
    </w:p>
    <w:p w:rsidR="0048659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4.1. В состав Комиссии входят: </w:t>
      </w:r>
    </w:p>
    <w:p w:rsidR="0048659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председатель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Комиссии; </w:t>
      </w:r>
    </w:p>
    <w:p w:rsidR="0060400F" w:rsidRPr="00675C64" w:rsidRDefault="0060400F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заместитель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председателя комиссии;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секретарь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Комиссии и члены Комиссии.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Руководство Комиссией осуществляет ее председатель</w:t>
      </w:r>
      <w:r w:rsidR="0060400F" w:rsidRPr="00675C64">
        <w:rPr>
          <w:rFonts w:ascii="Arial" w:hAnsi="Arial" w:cs="Arial"/>
          <w:szCs w:val="24"/>
          <w:lang w:val="ru-RU"/>
        </w:rPr>
        <w:t>, в период отсутствия председателя его функции выполняет заместитель председателя</w:t>
      </w:r>
      <w:r w:rsidRPr="00675C64">
        <w:rPr>
          <w:rFonts w:ascii="Arial" w:hAnsi="Arial" w:cs="Arial"/>
          <w:szCs w:val="24"/>
          <w:lang w:val="ru-RU"/>
        </w:rPr>
        <w:t>.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4.2. Председатель Комиссии: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ведет заседания Комиссии;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подписывает протоколы заседания Комиссии;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приглашает в случае необходимости на заседание Комиссии дополнительных </w:t>
      </w:r>
      <w:r w:rsidRPr="00675C64">
        <w:rPr>
          <w:rFonts w:ascii="Arial" w:hAnsi="Arial" w:cs="Arial"/>
          <w:szCs w:val="24"/>
          <w:lang w:val="ru-RU"/>
        </w:rPr>
        <w:lastRenderedPageBreak/>
        <w:t xml:space="preserve">специалистов по вопросам, рассматриваемым Комиссией;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- принимает решения о месте, дате и времени проведения заседаний Комиссии;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осуществляет контроль организации делопроизводства и документооборота в Комиссии. </w:t>
      </w:r>
    </w:p>
    <w:p w:rsidR="006116F1" w:rsidRP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4.3.ЧленыКомиссии: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рассматривают документы, представленные муниципальными служащими </w:t>
      </w:r>
      <w:r w:rsidR="00C778A6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дминистрации в Комиссию, дают им оценку;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обсуждают на заседании Комиссии вопросы, включенные в повестку дня;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голосуют по существу поставленных вопросов;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запрашивают, по поручению председателя Комиссии, необходимые дополнительные сведения и материалы по рассматриваемым вопросам.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4.4. Секретарь Комиссии: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принимает заявления муниципальных служащих;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готовит необходимые материалы для заседания Комиссии;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извещает членов Комиссии о предстоящем заседании и представляет им материалы для изучения не позднее, чем за три дня до начала заседания;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ведет и оформляет протоколы заседания Комиссии (Приложение 1); </w:t>
      </w:r>
    </w:p>
    <w:p w:rsid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- в трехдневный срок со дня проведения заседания представляет главе поселения решение Комиссии; - выполняет иные организационно-технические функции в пределах своей компетенции.</w:t>
      </w:r>
    </w:p>
    <w:p w:rsidR="00C778A6" w:rsidRPr="00675C64" w:rsidRDefault="003126FA" w:rsidP="00B2244E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</w:rPr>
        <w:t>V</w:t>
      </w:r>
      <w:r w:rsidRPr="00675C64">
        <w:rPr>
          <w:rFonts w:ascii="Arial" w:hAnsi="Arial" w:cs="Arial"/>
          <w:szCs w:val="24"/>
          <w:lang w:val="ru-RU"/>
        </w:rPr>
        <w:t>. Порядок работы Комиссии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5.1. Основной формой работы Комиссии являются заседания. Заседание считается правомочным, если на нем присутствует не менее 2/3 членов Комиссии. </w:t>
      </w:r>
    </w:p>
    <w:p w:rsidR="00C778A6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5.2. Заседания Комиссии проводятся по мере поступления заявлений муниципальных служащих администрации о включении в стаж муниципальной службы иных периодов работы (службы) для установления ежемесячной надбавки к должностному окладу за выслугу лет на муниципальной службе, продолжительности ежегодного дополнительного оплачиваемого отпуска за выслугу лет, пенсии за выслугу лет (далее – заявление) по решению председателя Комиссии. Заявление муниципального служащего с резолюцией непосредственного руководителя подается через секретаря Комиссии (Приложение 2). </w:t>
      </w:r>
    </w:p>
    <w:p w:rsidR="00C778A6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К заявлению прилагаются: </w:t>
      </w:r>
    </w:p>
    <w:p w:rsid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копия должностной инструкции по ранее замещаемой должности (если таковая имеется); </w:t>
      </w:r>
      <w:r w:rsidRPr="00675C64">
        <w:rPr>
          <w:rFonts w:ascii="Arial" w:hAnsi="Arial" w:cs="Arial"/>
          <w:szCs w:val="24"/>
          <w:lang w:val="ru-RU"/>
        </w:rPr>
        <w:br/>
        <w:t xml:space="preserve">- трудовой договор по ранее замещаемой должности (если таковой имеется); </w:t>
      </w:r>
    </w:p>
    <w:p w:rsidR="00C778A6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-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 которой предлагается к включению в стаж муниципальной службы, необходимы муниципальным служащим для исполнения обязанностей по замещаемой должности муниципальной службы. При необходимости принимаются к рассмотрению справки кадровых служб предприятия, учреждений, организаций, а так же справки архивных и других компетентных учреждений.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5.3. Включение иных периодов работы (службы) в стаж муниципальной службы муниципального служащего возможно лишь в том случае, еслихарактер деятельности, связанной с исполнением работником должностных обязанностей в периоды работы (службы), предлагаемые к включению в стаж и приобретенные при этом опыт и знания, способствуют более качественному исполнению работником должностных обязанностей </w:t>
      </w:r>
      <w:r w:rsidRPr="00675C64">
        <w:rPr>
          <w:rFonts w:ascii="Arial" w:hAnsi="Arial" w:cs="Arial"/>
          <w:szCs w:val="24"/>
          <w:lang w:val="ru-RU"/>
        </w:rPr>
        <w:lastRenderedPageBreak/>
        <w:t xml:space="preserve">по замещаемой в настоящее время должности муниципальной службы, но не более пяти лет. Комиссия рассматривает документы, подтверждающие стаж муниципальной службы муниципального служащего, справку о стаже муниципальной службы муниципального служащего, подготовленную кадровой службой (Приложение 3) и принимает решение. </w:t>
      </w:r>
    </w:p>
    <w:p w:rsidR="00C778A6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5.4. Решения Комиссии принимаются большинством голосов присутствующих на её заседании членов путем открытого голосования. При равенстве голосов решающим является голос председательствующего на заседании Комиссии.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5.5. Решения Комиссии оформляются протоколом заседания Комиссии, подписанным членами Комиссии. Члены Комиссии в случае несогласия с решением Комиссии вправе зафиксировать в протоколе свое особое мнение.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5.6. Муниципальный служащий, подавший заявление в Комиссию, вправе присутствовать на заседании при рассмотрении Комиссией поданного им заявления.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5.7. В случае решения Комиссии об отказе включения иных периодов работы (службы) в стаж муниципальной службы муниципальному служащему готовится ответ сразъяснением причин отказа.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5.8. Решения Комиссии служат основанием для принятия главой поселения или лицом его замещающим решений о включении в стаж муниципальной службы периодов работы в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</w:t>
      </w:r>
      <w:r w:rsidR="000E0C9F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дминистрации поселения для исполнения обязанностей по замещаемым должностям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размера поощрения за безупречную и эффективную муниципальную службу и доплаты к пенсии за выслугу лет, которые оформляются распоряжениями </w:t>
      </w:r>
      <w:r w:rsidR="000E0C9F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дминистрации. </w:t>
      </w:r>
    </w:p>
    <w:p w:rsidR="000576A3" w:rsidRPr="00675C64" w:rsidRDefault="003126FA" w:rsidP="00442FE5">
      <w:pPr>
        <w:pStyle w:val="a8"/>
        <w:ind w:firstLine="709"/>
        <w:jc w:val="both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5.9. Хранение протоколов Комиссии и материалов, представленных в Комиссию, осуществляется кадровой службой </w:t>
      </w:r>
      <w:r w:rsidR="000E0C9F" w:rsidRPr="00675C64">
        <w:rPr>
          <w:rFonts w:ascii="Arial" w:hAnsi="Arial" w:cs="Arial"/>
          <w:szCs w:val="24"/>
          <w:lang w:val="ru-RU"/>
        </w:rPr>
        <w:t>А</w:t>
      </w:r>
      <w:r w:rsidRPr="00675C64">
        <w:rPr>
          <w:rFonts w:ascii="Arial" w:hAnsi="Arial" w:cs="Arial"/>
          <w:szCs w:val="24"/>
          <w:lang w:val="ru-RU"/>
        </w:rPr>
        <w:t xml:space="preserve">дминистрации поселения. </w:t>
      </w:r>
    </w:p>
    <w:p w:rsidR="00675C64" w:rsidRDefault="00675C64">
      <w:pPr>
        <w:widowControl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675C64" w:rsidRDefault="003126FA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lastRenderedPageBreak/>
        <w:t xml:space="preserve">Приложение 1 </w:t>
      </w:r>
    </w:p>
    <w:p w:rsidR="00675C64" w:rsidRDefault="003126FA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к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Положению о комиссии по вопросам </w:t>
      </w:r>
    </w:p>
    <w:p w:rsidR="00675C64" w:rsidRDefault="003126FA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исчисления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стажа муниципальной </w:t>
      </w:r>
    </w:p>
    <w:p w:rsidR="00675C64" w:rsidRDefault="003126FA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службы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муниципальных служащих </w:t>
      </w:r>
    </w:p>
    <w:p w:rsidR="006116F1" w:rsidRPr="00675C64" w:rsidRDefault="006116F1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2C7033" w:rsidRPr="00675C64">
        <w:rPr>
          <w:rFonts w:ascii="Arial" w:hAnsi="Arial" w:cs="Arial"/>
          <w:szCs w:val="24"/>
          <w:lang w:val="ru-RU"/>
        </w:rPr>
        <w:t>Мастюгинского сельского</w:t>
      </w:r>
      <w:r w:rsidRPr="00675C64">
        <w:rPr>
          <w:rFonts w:ascii="Arial" w:hAnsi="Arial" w:cs="Arial"/>
          <w:szCs w:val="24"/>
          <w:lang w:val="ru-RU"/>
        </w:rPr>
        <w:t xml:space="preserve"> поселения </w:t>
      </w:r>
    </w:p>
    <w:p w:rsidR="00045196" w:rsidRPr="00675C64" w:rsidRDefault="00442FE5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6116F1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675C64" w:rsidRDefault="003126FA" w:rsidP="003B29F0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ПРОТОКОЛ №____</w:t>
      </w:r>
    </w:p>
    <w:p w:rsidR="000576A3" w:rsidRPr="00675C64" w:rsidRDefault="003126FA" w:rsidP="003B29F0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заседания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комиссии по вопросам исчисления стажа муниципальной службы муниципальных служащих </w:t>
      </w:r>
      <w:r w:rsidR="006116F1"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2C7033" w:rsidRPr="00675C64">
        <w:rPr>
          <w:rFonts w:ascii="Arial" w:hAnsi="Arial" w:cs="Arial"/>
          <w:szCs w:val="24"/>
          <w:lang w:val="ru-RU"/>
        </w:rPr>
        <w:t>Мастюгинского сельского</w:t>
      </w:r>
      <w:r w:rsidR="006116F1" w:rsidRPr="00675C64">
        <w:rPr>
          <w:rFonts w:ascii="Arial" w:hAnsi="Arial" w:cs="Arial"/>
          <w:szCs w:val="24"/>
          <w:lang w:val="ru-RU"/>
        </w:rPr>
        <w:t xml:space="preserve">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6116F1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"____" _________ 20__ г.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Присутствовали: 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Председатель комиссии _____________________________________</w:t>
      </w:r>
      <w:r w:rsidR="00675C64">
        <w:rPr>
          <w:rFonts w:ascii="Arial" w:hAnsi="Arial" w:cs="Arial"/>
          <w:szCs w:val="24"/>
          <w:lang w:val="ru-RU"/>
        </w:rPr>
        <w:t>_____________________________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инициалы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и фамилия 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Члены комиссии: 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______________________________________________________________</w:t>
      </w:r>
      <w:r w:rsidR="006116F1" w:rsidRPr="00675C64">
        <w:rPr>
          <w:rFonts w:ascii="Arial" w:hAnsi="Arial" w:cs="Arial"/>
          <w:szCs w:val="24"/>
          <w:lang w:val="ru-RU"/>
        </w:rPr>
        <w:t>____________</w:t>
      </w:r>
      <w:r w:rsidRPr="00675C64">
        <w:rPr>
          <w:rFonts w:ascii="Arial" w:hAnsi="Arial" w:cs="Arial"/>
          <w:szCs w:val="24"/>
          <w:lang w:val="ru-RU"/>
        </w:rPr>
        <w:t>________________________________________________________________</w:t>
      </w:r>
      <w:r w:rsidR="006116F1" w:rsidRPr="00675C64">
        <w:rPr>
          <w:rFonts w:ascii="Arial" w:hAnsi="Arial" w:cs="Arial"/>
          <w:szCs w:val="24"/>
          <w:lang w:val="ru-RU"/>
        </w:rPr>
        <w:t>__________</w:t>
      </w:r>
      <w:r w:rsidRPr="00675C64">
        <w:rPr>
          <w:rFonts w:ascii="Arial" w:hAnsi="Arial" w:cs="Arial"/>
          <w:szCs w:val="24"/>
          <w:lang w:val="ru-RU"/>
        </w:rPr>
        <w:t>____________________________________________________________</w:t>
      </w:r>
      <w:r w:rsidR="006116F1" w:rsidRPr="00675C64">
        <w:rPr>
          <w:rFonts w:ascii="Arial" w:hAnsi="Arial" w:cs="Arial"/>
          <w:szCs w:val="24"/>
          <w:lang w:val="ru-RU"/>
        </w:rPr>
        <w:t>_________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СЛУШАЛИ: 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 Об установлении стажа муниципальной службы, дающего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 </w:t>
      </w:r>
    </w:p>
    <w:p w:rsid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1. Фамилия, имя, </w:t>
      </w:r>
      <w:r w:rsidR="007164DE" w:rsidRPr="00675C64">
        <w:rPr>
          <w:rFonts w:ascii="Arial" w:hAnsi="Arial" w:cs="Arial"/>
          <w:szCs w:val="24"/>
          <w:lang w:val="ru-RU"/>
        </w:rPr>
        <w:t>отчество</w:t>
      </w:r>
      <w:r w:rsidRPr="00675C64">
        <w:rPr>
          <w:rFonts w:ascii="Arial" w:hAnsi="Arial" w:cs="Arial"/>
          <w:szCs w:val="24"/>
          <w:lang w:val="ru-RU"/>
        </w:rPr>
        <w:t>________________________________</w:t>
      </w:r>
      <w:r w:rsidR="007164DE" w:rsidRPr="00675C64">
        <w:rPr>
          <w:rFonts w:ascii="Arial" w:hAnsi="Arial" w:cs="Arial"/>
          <w:szCs w:val="24"/>
          <w:lang w:val="ru-RU"/>
        </w:rPr>
        <w:t>___________________</w:t>
      </w:r>
    </w:p>
    <w:p w:rsidR="000576A3" w:rsidRPr="00675C64" w:rsidRDefault="007164DE" w:rsidP="00675C64">
      <w:pPr>
        <w:pStyle w:val="a8"/>
        <w:ind w:left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__________________________________________</w:t>
      </w:r>
      <w:r w:rsidR="00675C64">
        <w:rPr>
          <w:rFonts w:ascii="Arial" w:hAnsi="Arial" w:cs="Arial"/>
          <w:szCs w:val="24"/>
          <w:lang w:val="ru-RU"/>
        </w:rPr>
        <w:t>___________________________</w:t>
      </w:r>
      <w:r w:rsidR="003126FA" w:rsidRPr="00675C64">
        <w:rPr>
          <w:rFonts w:ascii="Arial" w:hAnsi="Arial" w:cs="Arial"/>
          <w:szCs w:val="24"/>
          <w:lang w:val="ru-RU"/>
        </w:rPr>
        <w:t>2. Должность ________________________________________</w:t>
      </w:r>
      <w:r w:rsidR="006116F1" w:rsidRPr="00675C64">
        <w:rPr>
          <w:rFonts w:ascii="Arial" w:hAnsi="Arial" w:cs="Arial"/>
          <w:szCs w:val="24"/>
          <w:lang w:val="ru-RU"/>
        </w:rPr>
        <w:t>_______________________</w:t>
      </w:r>
      <w:r w:rsidR="00675C64">
        <w:rPr>
          <w:rFonts w:ascii="Arial" w:hAnsi="Arial" w:cs="Arial"/>
          <w:szCs w:val="24"/>
          <w:lang w:val="ru-RU"/>
        </w:rPr>
        <w:t>______</w:t>
      </w:r>
      <w:r w:rsidR="003126FA" w:rsidRPr="00675C64">
        <w:rPr>
          <w:rFonts w:ascii="Arial" w:hAnsi="Arial" w:cs="Arial"/>
          <w:szCs w:val="24"/>
          <w:lang w:val="ru-RU"/>
        </w:rPr>
        <w:t>3. Дата рождения ____________________</w:t>
      </w:r>
      <w:r w:rsidR="006116F1" w:rsidRPr="00675C64">
        <w:rPr>
          <w:rFonts w:ascii="Arial" w:hAnsi="Arial" w:cs="Arial"/>
          <w:szCs w:val="24"/>
          <w:lang w:val="ru-RU"/>
        </w:rPr>
        <w:t>____________________</w:t>
      </w:r>
      <w:r w:rsidR="00675C64">
        <w:rPr>
          <w:rFonts w:ascii="Arial" w:hAnsi="Arial" w:cs="Arial"/>
          <w:szCs w:val="24"/>
          <w:lang w:val="ru-RU"/>
        </w:rPr>
        <w:t>_____________________________</w:t>
      </w:r>
      <w:r w:rsidR="003126FA" w:rsidRPr="00675C64">
        <w:rPr>
          <w:rFonts w:ascii="Arial" w:hAnsi="Arial" w:cs="Arial"/>
          <w:szCs w:val="24"/>
          <w:lang w:val="ru-RU"/>
        </w:rPr>
        <w:t xml:space="preserve">4. Место жительства </w:t>
      </w:r>
      <w:r w:rsidR="00045196" w:rsidRPr="00675C64">
        <w:rPr>
          <w:rFonts w:ascii="Arial" w:hAnsi="Arial" w:cs="Arial"/>
          <w:szCs w:val="24"/>
          <w:lang w:val="ru-RU"/>
        </w:rPr>
        <w:t>_________</w:t>
      </w:r>
      <w:r w:rsidR="003126FA" w:rsidRPr="00675C64">
        <w:rPr>
          <w:rFonts w:ascii="Arial" w:hAnsi="Arial" w:cs="Arial"/>
          <w:szCs w:val="24"/>
          <w:lang w:val="ru-RU"/>
        </w:rPr>
        <w:t>____________________________________</w:t>
      </w:r>
      <w:r w:rsidR="006116F1" w:rsidRPr="00675C64">
        <w:rPr>
          <w:rFonts w:ascii="Arial" w:hAnsi="Arial" w:cs="Arial"/>
          <w:szCs w:val="24"/>
          <w:lang w:val="ru-RU"/>
        </w:rPr>
        <w:t>_______________________</w:t>
      </w:r>
      <w:r w:rsidR="003126FA" w:rsidRPr="00675C64">
        <w:rPr>
          <w:rFonts w:ascii="Arial" w:hAnsi="Arial" w:cs="Arial"/>
          <w:szCs w:val="24"/>
          <w:lang w:val="ru-RU"/>
        </w:rPr>
        <w:t>_Проверив трудовую книжку _________________________________________</w:t>
      </w:r>
      <w:r w:rsidR="006116F1" w:rsidRPr="00675C64">
        <w:rPr>
          <w:rFonts w:ascii="Arial" w:hAnsi="Arial" w:cs="Arial"/>
          <w:szCs w:val="24"/>
          <w:lang w:val="ru-RU"/>
        </w:rPr>
        <w:t>____________________</w:t>
      </w:r>
      <w:r w:rsidR="003126FA" w:rsidRPr="00675C64">
        <w:rPr>
          <w:rFonts w:ascii="Arial" w:hAnsi="Arial" w:cs="Arial"/>
          <w:szCs w:val="24"/>
          <w:lang w:val="ru-RU"/>
        </w:rPr>
        <w:t>__ (фамилия, имя, отчество) _______________________________________________________________</w:t>
      </w:r>
      <w:r w:rsidR="00675C64">
        <w:rPr>
          <w:rFonts w:ascii="Arial" w:hAnsi="Arial" w:cs="Arial"/>
          <w:szCs w:val="24"/>
          <w:lang w:val="ru-RU"/>
        </w:rPr>
        <w:t>______</w:t>
      </w:r>
      <w:r w:rsidR="003126FA" w:rsidRPr="00675C64">
        <w:rPr>
          <w:rFonts w:ascii="Arial" w:hAnsi="Arial" w:cs="Arial"/>
          <w:szCs w:val="24"/>
          <w:lang w:val="ru-RU"/>
        </w:rPr>
        <w:t>и другие документы, представленные в подтверждение стажа работы, дающего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 комиссия постановила, что указанными документами подтверждается следующий стаж работы:</w:t>
      </w:r>
    </w:p>
    <w:p w:rsidR="000576A3" w:rsidRP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Наименование организаций, периоды работы, в которых дают право </w:t>
      </w:r>
    </w:p>
    <w:p w:rsidR="000576A3" w:rsidRP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Должность С какого времени </w:t>
      </w:r>
    </w:p>
    <w:p w:rsidR="000576A3" w:rsidRP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По какое время </w:t>
      </w:r>
    </w:p>
    <w:p w:rsidR="00675C64" w:rsidRDefault="00491CAA" w:rsidP="00675C64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Стаж ра</w:t>
      </w:r>
      <w:r w:rsidR="003126FA" w:rsidRPr="00675C64">
        <w:rPr>
          <w:rFonts w:ascii="Arial" w:hAnsi="Arial" w:cs="Arial"/>
          <w:szCs w:val="24"/>
          <w:lang w:val="ru-RU"/>
        </w:rPr>
        <w:t>боты</w:t>
      </w:r>
      <w:r w:rsidR="00045196" w:rsidRPr="00675C64">
        <w:rPr>
          <w:rFonts w:ascii="Arial" w:hAnsi="Arial" w:cs="Arial"/>
          <w:szCs w:val="24"/>
          <w:lang w:val="ru-RU"/>
        </w:rPr>
        <w:t>_____________________</w:t>
      </w:r>
      <w:r w:rsidRPr="00675C64">
        <w:rPr>
          <w:rFonts w:ascii="Arial" w:hAnsi="Arial" w:cs="Arial"/>
          <w:szCs w:val="24"/>
          <w:lang w:val="ru-RU"/>
        </w:rPr>
        <w:t>______________</w:t>
      </w:r>
      <w:r w:rsidR="00045196" w:rsidRPr="00675C64">
        <w:rPr>
          <w:rFonts w:ascii="Arial" w:hAnsi="Arial" w:cs="Arial"/>
          <w:szCs w:val="24"/>
          <w:lang w:val="ru-RU"/>
        </w:rPr>
        <w:t>_____</w:t>
      </w:r>
      <w:r w:rsidR="003126FA" w:rsidRPr="00675C64">
        <w:rPr>
          <w:rFonts w:ascii="Arial" w:hAnsi="Arial" w:cs="Arial"/>
          <w:szCs w:val="24"/>
          <w:lang w:val="ru-RU"/>
        </w:rPr>
        <w:t xml:space="preserve">(лет, месяцев, дней) Итого: _________ лет ________ месяцев _________ дней. </w:t>
      </w:r>
      <w:r w:rsidR="003126FA" w:rsidRPr="00675C64">
        <w:rPr>
          <w:rFonts w:ascii="Arial" w:hAnsi="Arial" w:cs="Arial"/>
          <w:szCs w:val="24"/>
          <w:lang w:val="ru-RU"/>
        </w:rPr>
        <w:br/>
      </w:r>
      <w:r w:rsidR="003126FA" w:rsidRPr="00675C64">
        <w:rPr>
          <w:rFonts w:ascii="Arial" w:hAnsi="Arial" w:cs="Arial"/>
          <w:szCs w:val="24"/>
          <w:lang w:val="ru-RU"/>
        </w:rPr>
        <w:lastRenderedPageBreak/>
        <w:t xml:space="preserve">Стаж работы _____________________________________________________, </w:t>
      </w:r>
      <w:r w:rsidR="003126FA" w:rsidRPr="00675C64">
        <w:rPr>
          <w:rFonts w:ascii="Arial" w:hAnsi="Arial" w:cs="Arial"/>
          <w:szCs w:val="24"/>
          <w:lang w:val="ru-RU"/>
        </w:rPr>
        <w:br/>
        <w:t xml:space="preserve">дающий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лет, по состоянию на "___" _____________ 20____ г. устанавливается ________________ лет _________________ месяцев ________________ дней. </w:t>
      </w:r>
      <w:r w:rsidR="003126FA" w:rsidRPr="00675C64">
        <w:rPr>
          <w:rFonts w:ascii="Arial" w:hAnsi="Arial" w:cs="Arial"/>
          <w:szCs w:val="24"/>
          <w:lang w:val="ru-RU"/>
        </w:rPr>
        <w:br/>
        <w:t xml:space="preserve">(прописью) (прописью) (прописью) </w:t>
      </w:r>
      <w:r w:rsidR="003126FA" w:rsidRPr="00675C64">
        <w:rPr>
          <w:rFonts w:ascii="Arial" w:hAnsi="Arial" w:cs="Arial"/>
          <w:szCs w:val="24"/>
          <w:lang w:val="ru-RU"/>
        </w:rPr>
        <w:br/>
        <w:t>Председатель комиссии _________________ __________________________</w:t>
      </w:r>
      <w:r w:rsidR="00045196" w:rsidRPr="00675C64">
        <w:rPr>
          <w:rFonts w:ascii="Arial" w:hAnsi="Arial" w:cs="Arial"/>
          <w:szCs w:val="24"/>
          <w:lang w:val="ru-RU"/>
        </w:rPr>
        <w:t>______________________</w:t>
      </w:r>
      <w:r w:rsidR="003126FA" w:rsidRPr="00675C64">
        <w:rPr>
          <w:rFonts w:ascii="Arial" w:hAnsi="Arial" w:cs="Arial"/>
          <w:szCs w:val="24"/>
          <w:lang w:val="ru-RU"/>
        </w:rPr>
        <w:br/>
        <w:t>Секретарь комиссии _________________ __________________________</w:t>
      </w:r>
      <w:r w:rsidR="00045196" w:rsidRPr="00675C64">
        <w:rPr>
          <w:rFonts w:ascii="Arial" w:hAnsi="Arial" w:cs="Arial"/>
          <w:szCs w:val="24"/>
          <w:lang w:val="ru-RU"/>
        </w:rPr>
        <w:t>_________________________</w:t>
      </w:r>
      <w:r w:rsidR="003126FA" w:rsidRPr="00675C64">
        <w:rPr>
          <w:rFonts w:ascii="Arial" w:hAnsi="Arial" w:cs="Arial"/>
          <w:szCs w:val="24"/>
          <w:lang w:val="ru-RU"/>
        </w:rPr>
        <w:br/>
        <w:t>Члены комиссии: _________________ __________________________</w:t>
      </w:r>
      <w:r w:rsidR="00045196" w:rsidRPr="00675C64">
        <w:rPr>
          <w:rFonts w:ascii="Arial" w:hAnsi="Arial" w:cs="Arial"/>
          <w:szCs w:val="24"/>
          <w:lang w:val="ru-RU"/>
        </w:rPr>
        <w:t>____________________________</w:t>
      </w:r>
      <w:r w:rsidR="003126FA" w:rsidRPr="00675C64">
        <w:rPr>
          <w:rFonts w:ascii="Arial" w:hAnsi="Arial" w:cs="Arial"/>
          <w:szCs w:val="24"/>
          <w:lang w:val="ru-RU"/>
        </w:rPr>
        <w:br/>
      </w:r>
    </w:p>
    <w:p w:rsidR="00675C64" w:rsidRDefault="00675C64">
      <w:pPr>
        <w:widowControl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675C64" w:rsidRDefault="003126FA" w:rsidP="00491CAA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lastRenderedPageBreak/>
        <w:t xml:space="preserve">Приложение 2 </w:t>
      </w:r>
    </w:p>
    <w:p w:rsidR="00A358BA" w:rsidRDefault="003126FA" w:rsidP="00491CAA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к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Положению о комиссии по вопросам</w:t>
      </w:r>
    </w:p>
    <w:p w:rsidR="00A358BA" w:rsidRDefault="003126FA" w:rsidP="00491CAA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исчисления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стажа муниципальной </w:t>
      </w:r>
    </w:p>
    <w:p w:rsidR="00A358BA" w:rsidRDefault="003126FA" w:rsidP="00491CAA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службы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муниципальных служащих </w:t>
      </w:r>
    </w:p>
    <w:p w:rsidR="00045196" w:rsidRPr="00675C64" w:rsidRDefault="00045196" w:rsidP="00491CAA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2C7033" w:rsidRPr="00675C64">
        <w:rPr>
          <w:rFonts w:ascii="Arial" w:hAnsi="Arial" w:cs="Arial"/>
          <w:szCs w:val="24"/>
          <w:lang w:val="ru-RU"/>
        </w:rPr>
        <w:t>Мастюгинского сельского</w:t>
      </w:r>
      <w:r w:rsidRPr="00675C64">
        <w:rPr>
          <w:rFonts w:ascii="Arial" w:hAnsi="Arial" w:cs="Arial"/>
          <w:szCs w:val="24"/>
          <w:lang w:val="ru-RU"/>
        </w:rPr>
        <w:t xml:space="preserve"> поселения </w:t>
      </w:r>
    </w:p>
    <w:p w:rsidR="00045196" w:rsidRPr="00675C64" w:rsidRDefault="00442FE5" w:rsidP="00491CAA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045196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045196" w:rsidRPr="00675C64" w:rsidRDefault="00045196" w:rsidP="00A358BA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</w:p>
    <w:p w:rsidR="00045196" w:rsidRPr="00675C64" w:rsidRDefault="003126FA" w:rsidP="00A358BA">
      <w:pPr>
        <w:pStyle w:val="a8"/>
        <w:ind w:firstLine="709"/>
        <w:jc w:val="center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Форма заявления</w:t>
      </w:r>
    </w:p>
    <w:p w:rsidR="00045196" w:rsidRPr="00675C64" w:rsidRDefault="003126FA" w:rsidP="003B29F0">
      <w:pPr>
        <w:pStyle w:val="a8"/>
        <w:ind w:firstLine="709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В комиссию по вопросам исчислениястажа муниципальной службы муниципальных служащих </w:t>
      </w:r>
      <w:r w:rsidR="00045196"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2C7033" w:rsidRPr="00675C64">
        <w:rPr>
          <w:rFonts w:ascii="Arial" w:hAnsi="Arial" w:cs="Arial"/>
          <w:szCs w:val="24"/>
          <w:lang w:val="ru-RU"/>
        </w:rPr>
        <w:t>Мастюгинского сельского</w:t>
      </w:r>
      <w:r w:rsidR="00045196" w:rsidRPr="00675C64">
        <w:rPr>
          <w:rFonts w:ascii="Arial" w:hAnsi="Arial" w:cs="Arial"/>
          <w:szCs w:val="24"/>
          <w:lang w:val="ru-RU"/>
        </w:rPr>
        <w:t xml:space="preserve"> поселения </w:t>
      </w:r>
      <w:r w:rsidR="00442FE5"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045196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A358BA" w:rsidRDefault="003126FA" w:rsidP="003B29F0">
      <w:pPr>
        <w:pStyle w:val="a0"/>
        <w:spacing w:after="0"/>
        <w:ind w:firstLine="709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_______________________________</w:t>
      </w:r>
      <w:r w:rsidR="00045196" w:rsidRPr="00675C64">
        <w:rPr>
          <w:rFonts w:ascii="Arial" w:hAnsi="Arial" w:cs="Arial"/>
          <w:lang w:val="ru-RU"/>
        </w:rPr>
        <w:t>___________________</w:t>
      </w:r>
      <w:r w:rsidR="002C7033" w:rsidRPr="00675C64">
        <w:rPr>
          <w:rFonts w:ascii="Arial" w:hAnsi="Arial" w:cs="Arial"/>
          <w:lang w:val="ru-RU"/>
        </w:rPr>
        <w:t>________________</w:t>
      </w:r>
    </w:p>
    <w:p w:rsidR="000576A3" w:rsidRPr="00675C64" w:rsidRDefault="003126FA" w:rsidP="003B29F0">
      <w:pPr>
        <w:pStyle w:val="a0"/>
        <w:spacing w:after="0"/>
        <w:ind w:firstLine="709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(Ф.И.О.)</w:t>
      </w:r>
    </w:p>
    <w:p w:rsidR="000576A3" w:rsidRPr="00675C64" w:rsidRDefault="003126FA" w:rsidP="00A358BA">
      <w:pPr>
        <w:pStyle w:val="a0"/>
        <w:spacing w:after="0"/>
        <w:ind w:left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_____________________________</w:t>
      </w:r>
      <w:r w:rsidR="00045196" w:rsidRPr="00675C64">
        <w:rPr>
          <w:rFonts w:ascii="Arial" w:hAnsi="Arial" w:cs="Arial"/>
          <w:lang w:val="ru-RU"/>
        </w:rPr>
        <w:t>________</w:t>
      </w:r>
      <w:r w:rsidR="002C7033" w:rsidRPr="00675C64">
        <w:rPr>
          <w:rFonts w:ascii="Arial" w:hAnsi="Arial" w:cs="Arial"/>
          <w:lang w:val="ru-RU"/>
        </w:rPr>
        <w:t>______________________________</w:t>
      </w:r>
      <w:r w:rsidRPr="00675C64">
        <w:rPr>
          <w:rFonts w:ascii="Arial" w:hAnsi="Arial" w:cs="Arial"/>
          <w:lang w:val="ru-RU"/>
        </w:rPr>
        <w:t xml:space="preserve"> (должность)</w:t>
      </w:r>
    </w:p>
    <w:p w:rsidR="00A358BA" w:rsidRDefault="003126FA" w:rsidP="00A358BA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Заявление</w:t>
      </w: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В соответствии </w:t>
      </w:r>
      <w:r w:rsidR="000E0C9F" w:rsidRPr="00675C64">
        <w:rPr>
          <w:rFonts w:ascii="Arial" w:hAnsi="Arial" w:cs="Arial"/>
          <w:lang w:val="ru-RU"/>
        </w:rPr>
        <w:t xml:space="preserve">Федеральным законом от 02.03.2007 № 25-ФЗ (ред. от 27.12.2018г.) </w:t>
      </w:r>
      <w:r w:rsidR="00045196" w:rsidRPr="00675C64">
        <w:rPr>
          <w:rFonts w:ascii="Arial" w:hAnsi="Arial" w:cs="Arial"/>
          <w:lang w:val="ru-RU"/>
        </w:rPr>
        <w:t xml:space="preserve">«О муниципальной службе в Российской Федерации», </w:t>
      </w:r>
      <w:r w:rsidR="007164DE" w:rsidRPr="00675C64">
        <w:rPr>
          <w:rFonts w:ascii="Arial" w:hAnsi="Arial" w:cs="Arial"/>
          <w:lang w:val="ru-RU"/>
        </w:rPr>
        <w:t xml:space="preserve">Закона Воронежской области «О порядке исчисления стажа муниципальной службы муниципальных служащих в Воронежской области» от 27.12.2012 г. № 196-ОЗ (в ред. Закона Воронежской области от 03.11.2015 № 140-ОЗ) </w:t>
      </w:r>
      <w:r w:rsidRPr="00675C64">
        <w:rPr>
          <w:rFonts w:ascii="Arial" w:hAnsi="Arial" w:cs="Arial"/>
          <w:lang w:val="ru-RU"/>
        </w:rPr>
        <w:t>п</w:t>
      </w:r>
      <w:r w:rsidR="00DA436E" w:rsidRPr="00675C64">
        <w:rPr>
          <w:rFonts w:ascii="Arial" w:hAnsi="Arial" w:cs="Arial"/>
          <w:lang w:val="ru-RU"/>
        </w:rPr>
        <w:t xml:space="preserve">рошу </w:t>
      </w:r>
      <w:r w:rsidRPr="00675C64">
        <w:rPr>
          <w:rFonts w:ascii="Arial" w:hAnsi="Arial" w:cs="Arial"/>
          <w:lang w:val="ru-RU"/>
        </w:rPr>
        <w:t>включить в стаж муниципальной службы иные периоды моей работы, опыт и знания по которой необходимы мне для исполнения должностных обязанностей по замещаемой мною должности муниципальной службы.</w:t>
      </w:r>
    </w:p>
    <w:p w:rsidR="00A358BA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Период работы с "__" __________ ____ г. по "__" ___________ ____ г.</w:t>
      </w: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___________________________________________________________________</w:t>
      </w:r>
      <w:r w:rsidR="002C7033" w:rsidRPr="00675C64">
        <w:rPr>
          <w:rFonts w:ascii="Arial" w:hAnsi="Arial" w:cs="Arial"/>
          <w:lang w:val="ru-RU"/>
        </w:rPr>
        <w:t>__</w:t>
      </w:r>
    </w:p>
    <w:p w:rsidR="00A358BA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(</w:t>
      </w:r>
      <w:proofErr w:type="gramStart"/>
      <w:r w:rsidRPr="00675C64">
        <w:rPr>
          <w:rFonts w:ascii="Arial" w:hAnsi="Arial" w:cs="Arial"/>
          <w:lang w:val="ru-RU"/>
        </w:rPr>
        <w:t>должность</w:t>
      </w:r>
      <w:proofErr w:type="gramEnd"/>
      <w:r w:rsidRPr="00675C64">
        <w:rPr>
          <w:rFonts w:ascii="Arial" w:hAnsi="Arial" w:cs="Arial"/>
          <w:lang w:val="ru-RU"/>
        </w:rPr>
        <w:t xml:space="preserve">, наименование организации) </w:t>
      </w:r>
    </w:p>
    <w:p w:rsidR="00A358BA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В указанный период работы занимался в</w:t>
      </w:r>
      <w:r w:rsidR="00DA436E" w:rsidRPr="00675C64">
        <w:rPr>
          <w:rFonts w:ascii="Arial" w:hAnsi="Arial" w:cs="Arial"/>
          <w:lang w:val="ru-RU"/>
        </w:rPr>
        <w:t>опросами___________________________________________</w:t>
      </w:r>
      <w:r w:rsidRPr="00675C64">
        <w:rPr>
          <w:rFonts w:ascii="Arial" w:hAnsi="Arial" w:cs="Arial"/>
          <w:lang w:val="ru-RU"/>
        </w:rPr>
        <w:t>____________________________________</w:t>
      </w:r>
      <w:r w:rsidR="00DA436E" w:rsidRPr="00675C64">
        <w:rPr>
          <w:rFonts w:ascii="Arial" w:hAnsi="Arial" w:cs="Arial"/>
          <w:lang w:val="ru-RU"/>
        </w:rPr>
        <w:t>___________________________________________________</w:t>
      </w:r>
      <w:r w:rsidRPr="00675C64">
        <w:rPr>
          <w:rFonts w:ascii="Arial" w:hAnsi="Arial" w:cs="Arial"/>
          <w:lang w:val="ru-RU"/>
        </w:rPr>
        <w:t>____________________________________</w:t>
      </w:r>
      <w:r w:rsidR="00DA436E" w:rsidRPr="00675C64">
        <w:rPr>
          <w:rFonts w:ascii="Arial" w:hAnsi="Arial" w:cs="Arial"/>
          <w:lang w:val="ru-RU"/>
        </w:rPr>
        <w:t>___________________</w:t>
      </w:r>
      <w:r w:rsidR="002C7033" w:rsidRPr="00675C64">
        <w:rPr>
          <w:rFonts w:ascii="Arial" w:hAnsi="Arial" w:cs="Arial"/>
          <w:lang w:val="ru-RU"/>
        </w:rPr>
        <w:t>____________________________</w:t>
      </w: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(</w:t>
      </w:r>
      <w:proofErr w:type="gramStart"/>
      <w:r w:rsidRPr="00675C64">
        <w:rPr>
          <w:rFonts w:ascii="Arial" w:hAnsi="Arial" w:cs="Arial"/>
          <w:lang w:val="ru-RU"/>
        </w:rPr>
        <w:t>перечислить</w:t>
      </w:r>
      <w:proofErr w:type="gramEnd"/>
      <w:r w:rsidRPr="00675C64">
        <w:rPr>
          <w:rFonts w:ascii="Arial" w:hAnsi="Arial" w:cs="Arial"/>
          <w:lang w:val="ru-RU"/>
        </w:rPr>
        <w:t xml:space="preserve"> характер деятельности, род занятий, выполнявшихся в указанной должности) </w:t>
      </w: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Опыт и знания, приобретенные в вышеуказанный период работы (службы), способствовали повышению качества и эффективности работы для выполнения обязанностей ___________________________________________</w:t>
      </w:r>
      <w:r w:rsidR="00DA436E" w:rsidRPr="00675C64">
        <w:rPr>
          <w:rFonts w:ascii="Arial" w:hAnsi="Arial" w:cs="Arial"/>
          <w:lang w:val="ru-RU"/>
        </w:rPr>
        <w:t>____________</w:t>
      </w:r>
      <w:r w:rsidR="002C7033" w:rsidRPr="00675C64">
        <w:rPr>
          <w:rFonts w:ascii="Arial" w:hAnsi="Arial" w:cs="Arial"/>
          <w:lang w:val="ru-RU"/>
        </w:rPr>
        <w:t>___________________</w:t>
      </w:r>
      <w:r w:rsidRPr="00675C64">
        <w:rPr>
          <w:rFonts w:ascii="Arial" w:hAnsi="Arial" w:cs="Arial"/>
          <w:lang w:val="ru-RU"/>
        </w:rPr>
        <w:t>__________________________________________________________________</w:t>
      </w:r>
      <w:r w:rsidR="002C7033" w:rsidRPr="00675C64">
        <w:rPr>
          <w:rFonts w:ascii="Arial" w:hAnsi="Arial" w:cs="Arial"/>
          <w:lang w:val="ru-RU"/>
        </w:rPr>
        <w:t>________</w:t>
      </w:r>
      <w:r w:rsidRPr="00675C64">
        <w:rPr>
          <w:rFonts w:ascii="Arial" w:hAnsi="Arial" w:cs="Arial"/>
          <w:lang w:val="ru-RU"/>
        </w:rPr>
        <w:t>________________________________________________________________</w:t>
      </w:r>
      <w:r w:rsidR="00A358BA">
        <w:rPr>
          <w:rFonts w:ascii="Arial" w:hAnsi="Arial" w:cs="Arial"/>
          <w:lang w:val="ru-RU"/>
        </w:rPr>
        <w:t>_________</w:t>
      </w:r>
    </w:p>
    <w:p w:rsidR="000576A3" w:rsidRPr="00675C64" w:rsidRDefault="003126FA" w:rsidP="007164DE">
      <w:pPr>
        <w:pStyle w:val="a0"/>
        <w:spacing w:after="0"/>
        <w:ind w:firstLine="709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(</w:t>
      </w:r>
      <w:proofErr w:type="gramStart"/>
      <w:r w:rsidRPr="00675C64">
        <w:rPr>
          <w:rFonts w:ascii="Arial" w:hAnsi="Arial" w:cs="Arial"/>
          <w:lang w:val="ru-RU"/>
        </w:rPr>
        <w:t>перечислить</w:t>
      </w:r>
      <w:proofErr w:type="gramEnd"/>
      <w:r w:rsidRPr="00675C64">
        <w:rPr>
          <w:rFonts w:ascii="Arial" w:hAnsi="Arial" w:cs="Arial"/>
          <w:lang w:val="ru-RU"/>
        </w:rPr>
        <w:t xml:space="preserve"> обязанности в соответствии с должностной инструкцией) по замещаемой должности _________________________________________</w:t>
      </w:r>
      <w:r w:rsidR="00DA436E" w:rsidRPr="00675C64">
        <w:rPr>
          <w:rFonts w:ascii="Arial" w:hAnsi="Arial" w:cs="Arial"/>
          <w:lang w:val="ru-RU"/>
        </w:rPr>
        <w:t>____________________________________________</w:t>
      </w:r>
      <w:r w:rsidR="005A6627" w:rsidRPr="00675C64">
        <w:rPr>
          <w:rFonts w:ascii="Arial" w:hAnsi="Arial" w:cs="Arial"/>
          <w:lang w:val="ru-RU"/>
        </w:rPr>
        <w:t>_________________________________________________</w:t>
      </w:r>
      <w:r w:rsidR="002C7033" w:rsidRPr="00675C64">
        <w:rPr>
          <w:rFonts w:ascii="Arial" w:hAnsi="Arial" w:cs="Arial"/>
          <w:lang w:val="ru-RU"/>
        </w:rPr>
        <w:t>______________</w:t>
      </w:r>
    </w:p>
    <w:p w:rsidR="00A358BA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(</w:t>
      </w:r>
      <w:proofErr w:type="gramStart"/>
      <w:r w:rsidRPr="00675C64">
        <w:rPr>
          <w:rFonts w:ascii="Arial" w:hAnsi="Arial" w:cs="Arial"/>
          <w:lang w:val="ru-RU"/>
        </w:rPr>
        <w:t>наименование</w:t>
      </w:r>
      <w:proofErr w:type="gramEnd"/>
      <w:r w:rsidRPr="00675C64">
        <w:rPr>
          <w:rFonts w:ascii="Arial" w:hAnsi="Arial" w:cs="Arial"/>
          <w:lang w:val="ru-RU"/>
        </w:rPr>
        <w:t xml:space="preserve"> должности)</w:t>
      </w:r>
      <w:r w:rsidR="005A6627" w:rsidRPr="00675C64">
        <w:rPr>
          <w:rFonts w:ascii="Arial" w:hAnsi="Arial" w:cs="Arial"/>
          <w:lang w:val="ru-RU"/>
        </w:rPr>
        <w:t>______________________________________________</w:t>
      </w:r>
      <w:r w:rsidRPr="00675C64">
        <w:rPr>
          <w:rFonts w:ascii="Arial" w:hAnsi="Arial" w:cs="Arial"/>
          <w:lang w:val="ru-RU"/>
        </w:rPr>
        <w:t>______________________________</w:t>
      </w:r>
      <w:r w:rsidR="005A6627" w:rsidRPr="00675C64">
        <w:rPr>
          <w:rFonts w:ascii="Arial" w:hAnsi="Arial" w:cs="Arial"/>
          <w:lang w:val="ru-RU"/>
        </w:rPr>
        <w:t>_________________________</w:t>
      </w:r>
      <w:r w:rsidR="002C7033" w:rsidRPr="00675C64">
        <w:rPr>
          <w:rFonts w:ascii="Arial" w:hAnsi="Arial" w:cs="Arial"/>
          <w:lang w:val="ru-RU"/>
        </w:rPr>
        <w:t>_________________</w:t>
      </w:r>
      <w:r w:rsidR="00A358BA">
        <w:rPr>
          <w:rFonts w:ascii="Arial" w:hAnsi="Arial" w:cs="Arial"/>
          <w:lang w:val="ru-RU"/>
        </w:rPr>
        <w:t>____________________</w:t>
      </w:r>
      <w:r w:rsidR="002C7033" w:rsidRPr="00675C64">
        <w:rPr>
          <w:rFonts w:ascii="Arial" w:hAnsi="Arial" w:cs="Arial"/>
          <w:lang w:val="ru-RU"/>
        </w:rPr>
        <w:t>_</w:t>
      </w: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(Ф.И.О., подпись и дата) </w:t>
      </w:r>
    </w:p>
    <w:p w:rsidR="00A358BA" w:rsidRDefault="003126FA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lastRenderedPageBreak/>
        <w:t xml:space="preserve">Приложение 3 </w:t>
      </w:r>
    </w:p>
    <w:p w:rsidR="00A358BA" w:rsidRDefault="003126FA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к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Положению о комиссии по вопросам </w:t>
      </w:r>
    </w:p>
    <w:p w:rsidR="00A358BA" w:rsidRDefault="003126FA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исчисления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стажа муниципальной </w:t>
      </w:r>
    </w:p>
    <w:p w:rsidR="00A358BA" w:rsidRDefault="003126FA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proofErr w:type="gramStart"/>
      <w:r w:rsidRPr="00675C64">
        <w:rPr>
          <w:rFonts w:ascii="Arial" w:hAnsi="Arial" w:cs="Arial"/>
          <w:szCs w:val="24"/>
          <w:lang w:val="ru-RU"/>
        </w:rPr>
        <w:t>службы</w:t>
      </w:r>
      <w:proofErr w:type="gramEnd"/>
      <w:r w:rsidRPr="00675C64">
        <w:rPr>
          <w:rFonts w:ascii="Arial" w:hAnsi="Arial" w:cs="Arial"/>
          <w:szCs w:val="24"/>
          <w:lang w:val="ru-RU"/>
        </w:rPr>
        <w:t xml:space="preserve"> муниципальных служащих </w:t>
      </w:r>
    </w:p>
    <w:p w:rsidR="00DA436E" w:rsidRPr="00675C64" w:rsidRDefault="00DA436E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 xml:space="preserve">Администрации </w:t>
      </w:r>
      <w:r w:rsidR="00491CAA" w:rsidRPr="00675C64">
        <w:rPr>
          <w:rFonts w:ascii="Arial" w:hAnsi="Arial" w:cs="Arial"/>
          <w:szCs w:val="24"/>
          <w:lang w:val="ru-RU"/>
        </w:rPr>
        <w:t>Мастюгинского сельского</w:t>
      </w:r>
      <w:r w:rsidRPr="00675C64">
        <w:rPr>
          <w:rFonts w:ascii="Arial" w:hAnsi="Arial" w:cs="Arial"/>
          <w:szCs w:val="24"/>
          <w:lang w:val="ru-RU"/>
        </w:rPr>
        <w:t xml:space="preserve"> поселения </w:t>
      </w:r>
    </w:p>
    <w:p w:rsidR="000576A3" w:rsidRPr="00675C64" w:rsidRDefault="00442FE5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  <w:r w:rsidRPr="00675C64">
        <w:rPr>
          <w:rFonts w:ascii="Arial" w:hAnsi="Arial" w:cs="Arial"/>
          <w:szCs w:val="24"/>
          <w:lang w:val="ru-RU"/>
        </w:rPr>
        <w:t>Острогожского муниципального района Воронежской</w:t>
      </w:r>
      <w:r w:rsidR="00DA436E" w:rsidRPr="00675C64">
        <w:rPr>
          <w:rFonts w:ascii="Arial" w:hAnsi="Arial" w:cs="Arial"/>
          <w:szCs w:val="24"/>
          <w:lang w:val="ru-RU"/>
        </w:rPr>
        <w:t xml:space="preserve"> области</w:t>
      </w:r>
    </w:p>
    <w:p w:rsidR="000576A3" w:rsidRPr="00675C64" w:rsidRDefault="000576A3" w:rsidP="002C7033">
      <w:pPr>
        <w:pStyle w:val="a8"/>
        <w:ind w:firstLine="709"/>
        <w:jc w:val="right"/>
        <w:rPr>
          <w:rFonts w:ascii="Arial" w:hAnsi="Arial" w:cs="Arial"/>
          <w:szCs w:val="24"/>
          <w:lang w:val="ru-RU"/>
        </w:rPr>
      </w:pPr>
    </w:p>
    <w:p w:rsidR="00A358BA" w:rsidRDefault="003126FA" w:rsidP="002D4D8F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ЛИСТ </w:t>
      </w:r>
    </w:p>
    <w:p w:rsidR="000576A3" w:rsidRPr="00675C64" w:rsidRDefault="003126FA" w:rsidP="002D4D8F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proofErr w:type="gramStart"/>
      <w:r w:rsidRPr="00675C64">
        <w:rPr>
          <w:rFonts w:ascii="Arial" w:hAnsi="Arial" w:cs="Arial"/>
          <w:lang w:val="ru-RU"/>
        </w:rPr>
        <w:t>расчета</w:t>
      </w:r>
      <w:proofErr w:type="gramEnd"/>
      <w:r w:rsidRPr="00675C64">
        <w:rPr>
          <w:rFonts w:ascii="Arial" w:hAnsi="Arial" w:cs="Arial"/>
          <w:lang w:val="ru-RU"/>
        </w:rPr>
        <w:t xml:space="preserve"> выслуги лет</w:t>
      </w:r>
    </w:p>
    <w:p w:rsidR="00A358BA" w:rsidRDefault="00A358BA" w:rsidP="002D4D8F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</w:p>
    <w:p w:rsidR="00A358BA" w:rsidRDefault="003126FA" w:rsidP="002D4D8F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Ф.И.О., год рождения ________________________________________________</w:t>
      </w:r>
      <w:r w:rsidR="00DA436E" w:rsidRPr="00675C64">
        <w:rPr>
          <w:rFonts w:ascii="Arial" w:hAnsi="Arial" w:cs="Arial"/>
          <w:lang w:val="ru-RU"/>
        </w:rPr>
        <w:t>____________________</w:t>
      </w:r>
      <w:r w:rsidRPr="00675C64">
        <w:rPr>
          <w:rFonts w:ascii="Arial" w:hAnsi="Arial" w:cs="Arial"/>
          <w:lang w:val="ru-RU"/>
        </w:rPr>
        <w:t>_________________________________</w:t>
      </w:r>
      <w:r w:rsidR="00DA436E" w:rsidRPr="00675C64">
        <w:rPr>
          <w:rFonts w:ascii="Arial" w:hAnsi="Arial" w:cs="Arial"/>
          <w:lang w:val="ru-RU"/>
        </w:rPr>
        <w:t>______________________</w:t>
      </w:r>
      <w:r w:rsidR="002D4D8F" w:rsidRPr="00675C64">
        <w:rPr>
          <w:rFonts w:ascii="Arial" w:hAnsi="Arial" w:cs="Arial"/>
          <w:lang w:val="ru-RU"/>
        </w:rPr>
        <w:t>___________________</w:t>
      </w:r>
    </w:p>
    <w:p w:rsidR="000576A3" w:rsidRPr="00675C64" w:rsidRDefault="00A358BA" w:rsidP="002D4D8F">
      <w:pPr>
        <w:pStyle w:val="a0"/>
        <w:spacing w:after="0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2D4D8F" w:rsidRPr="00675C64">
        <w:rPr>
          <w:rFonts w:ascii="Arial" w:hAnsi="Arial" w:cs="Arial"/>
          <w:lang w:val="ru-RU"/>
        </w:rPr>
        <w:t>Должность</w:t>
      </w:r>
      <w:r w:rsidR="003126FA" w:rsidRPr="00675C64">
        <w:rPr>
          <w:rFonts w:ascii="Arial" w:hAnsi="Arial" w:cs="Arial"/>
          <w:lang w:val="ru-RU"/>
        </w:rPr>
        <w:t>_________________________________________________________</w:t>
      </w:r>
      <w:r w:rsidR="002D4D8F" w:rsidRPr="00675C64">
        <w:rPr>
          <w:rFonts w:ascii="Arial" w:hAnsi="Arial" w:cs="Arial"/>
          <w:lang w:val="ru-RU"/>
        </w:rPr>
        <w:t>_______</w:t>
      </w:r>
    </w:p>
    <w:p w:rsidR="00A358BA" w:rsidRDefault="00A358B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</w:p>
    <w:p w:rsidR="000576A3" w:rsidRPr="00675C64" w:rsidRDefault="003126FA" w:rsidP="00442FE5">
      <w:pPr>
        <w:pStyle w:val="a0"/>
        <w:spacing w:after="0"/>
        <w:ind w:firstLine="709"/>
        <w:jc w:val="both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В стаж работы, дающий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 засчитываются (в календарном исчислении) следующие периоды: 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672"/>
        <w:gridCol w:w="1446"/>
        <w:gridCol w:w="1559"/>
        <w:gridCol w:w="1134"/>
        <w:gridCol w:w="1701"/>
      </w:tblGrid>
      <w:tr w:rsidR="00DA436E" w:rsidRPr="00675C64" w:rsidTr="00B2244E">
        <w:tc>
          <w:tcPr>
            <w:tcW w:w="562" w:type="dxa"/>
          </w:tcPr>
          <w:p w:rsidR="00DA436E" w:rsidRPr="00675C64" w:rsidRDefault="00B2244E" w:rsidP="00B2244E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>№</w:t>
            </w:r>
            <w:r w:rsidR="00DA436E" w:rsidRPr="00675C64">
              <w:rPr>
                <w:rFonts w:ascii="Arial" w:hAnsi="Arial" w:cs="Arial"/>
                <w:szCs w:val="24"/>
                <w:lang w:val="ru-RU"/>
              </w:rPr>
              <w:t>п/п</w:t>
            </w:r>
          </w:p>
        </w:tc>
        <w:tc>
          <w:tcPr>
            <w:tcW w:w="1560" w:type="dxa"/>
          </w:tcPr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 xml:space="preserve">Место службы, </w:t>
            </w:r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работы</w:t>
            </w:r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 xml:space="preserve">, </w:t>
            </w:r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должность</w:t>
            </w:r>
            <w:proofErr w:type="gramEnd"/>
          </w:p>
        </w:tc>
        <w:tc>
          <w:tcPr>
            <w:tcW w:w="1672" w:type="dxa"/>
          </w:tcPr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 xml:space="preserve">Номер, дата </w:t>
            </w:r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приказа</w:t>
            </w:r>
            <w:proofErr w:type="gramEnd"/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о</w:t>
            </w:r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 xml:space="preserve"> назначении, </w:t>
            </w:r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увольнении</w:t>
            </w:r>
            <w:proofErr w:type="gramEnd"/>
          </w:p>
        </w:tc>
        <w:tc>
          <w:tcPr>
            <w:tcW w:w="1446" w:type="dxa"/>
          </w:tcPr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 xml:space="preserve">Подтверждающий </w:t>
            </w:r>
            <w:r w:rsidRPr="00675C64">
              <w:rPr>
                <w:rFonts w:ascii="Arial" w:hAnsi="Arial" w:cs="Arial"/>
                <w:szCs w:val="24"/>
                <w:lang w:val="ru-RU"/>
              </w:rPr>
              <w:br/>
              <w:t xml:space="preserve">документ </w:t>
            </w:r>
          </w:p>
          <w:p w:rsidR="00DA436E" w:rsidRPr="00675C64" w:rsidRDefault="00DA436E" w:rsidP="002D4D8F">
            <w:pPr>
              <w:pStyle w:val="a8"/>
              <w:ind w:firstLine="709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 xml:space="preserve">Периоды Выслуга </w:t>
            </w:r>
          </w:p>
          <w:p w:rsidR="005A6627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лет</w:t>
            </w:r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 xml:space="preserve"> (стаж </w:t>
            </w:r>
          </w:p>
          <w:p w:rsidR="005A6627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работы</w:t>
            </w:r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>)</w:t>
            </w:r>
            <w:r w:rsidR="00491CAA" w:rsidRPr="00675C64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5A6627" w:rsidRPr="00675C64">
              <w:rPr>
                <w:rFonts w:ascii="Arial" w:hAnsi="Arial" w:cs="Arial"/>
                <w:szCs w:val="24"/>
                <w:lang w:val="ru-RU"/>
              </w:rPr>
              <w:t xml:space="preserve">лет, </w:t>
            </w:r>
          </w:p>
          <w:p w:rsidR="005A6627" w:rsidRPr="00675C64" w:rsidRDefault="005A6627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месяцев</w:t>
            </w:r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 xml:space="preserve">, </w:t>
            </w:r>
          </w:p>
          <w:p w:rsidR="00DA436E" w:rsidRPr="00675C64" w:rsidRDefault="005A6627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дней</w:t>
            </w:r>
            <w:proofErr w:type="gramEnd"/>
          </w:p>
        </w:tc>
        <w:tc>
          <w:tcPr>
            <w:tcW w:w="1134" w:type="dxa"/>
          </w:tcPr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лет</w:t>
            </w:r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 xml:space="preserve">, </w:t>
            </w:r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месяцев</w:t>
            </w:r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 xml:space="preserve">, </w:t>
            </w:r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дней</w:t>
            </w:r>
            <w:proofErr w:type="gramEnd"/>
          </w:p>
        </w:tc>
        <w:tc>
          <w:tcPr>
            <w:tcW w:w="1701" w:type="dxa"/>
          </w:tcPr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 xml:space="preserve">Основание </w:t>
            </w:r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зачета</w:t>
            </w:r>
            <w:proofErr w:type="gramEnd"/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r w:rsidRPr="00675C64">
              <w:rPr>
                <w:rFonts w:ascii="Arial" w:hAnsi="Arial" w:cs="Arial"/>
                <w:szCs w:val="24"/>
                <w:lang w:val="ru-RU"/>
              </w:rPr>
              <w:t>(</w:t>
            </w:r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норматив</w:t>
            </w:r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>-</w:t>
            </w:r>
          </w:p>
          <w:p w:rsidR="00DA436E" w:rsidRPr="00675C64" w:rsidRDefault="00DA436E" w:rsidP="002D4D8F">
            <w:pPr>
              <w:pStyle w:val="a8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proofErr w:type="gramStart"/>
            <w:r w:rsidRPr="00675C64">
              <w:rPr>
                <w:rFonts w:ascii="Arial" w:hAnsi="Arial" w:cs="Arial"/>
                <w:szCs w:val="24"/>
                <w:lang w:val="ru-RU"/>
              </w:rPr>
              <w:t>ный</w:t>
            </w:r>
            <w:proofErr w:type="spellEnd"/>
            <w:proofErr w:type="gramEnd"/>
            <w:r w:rsidRPr="00675C64">
              <w:rPr>
                <w:rFonts w:ascii="Arial" w:hAnsi="Arial" w:cs="Arial"/>
                <w:szCs w:val="24"/>
                <w:lang w:val="ru-RU"/>
              </w:rPr>
              <w:t xml:space="preserve"> акт)</w:t>
            </w:r>
          </w:p>
        </w:tc>
      </w:tr>
      <w:tr w:rsidR="005A6627" w:rsidRPr="00675C64" w:rsidTr="00B2244E">
        <w:tc>
          <w:tcPr>
            <w:tcW w:w="562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</w:tr>
      <w:tr w:rsidR="005A6627" w:rsidRPr="00675C64" w:rsidTr="00B2244E">
        <w:tc>
          <w:tcPr>
            <w:tcW w:w="562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A6627" w:rsidRPr="00675C64" w:rsidRDefault="005A6627" w:rsidP="002D4D8F">
            <w:pPr>
              <w:pStyle w:val="a8"/>
              <w:ind w:firstLine="709"/>
              <w:rPr>
                <w:rFonts w:cs="Times New Roman"/>
                <w:szCs w:val="24"/>
                <w:lang w:val="ru-RU"/>
              </w:rPr>
            </w:pPr>
          </w:p>
        </w:tc>
      </w:tr>
    </w:tbl>
    <w:p w:rsidR="000576A3" w:rsidRPr="00675C64" w:rsidRDefault="003126FA" w:rsidP="00491CAA">
      <w:pPr>
        <w:pStyle w:val="a0"/>
        <w:spacing w:after="0"/>
        <w:ind w:firstLine="709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Итого выслуга лет (стаж работы) на "____" ___________ 20_____ г. составляет _________________ лет ________________ месяцев ________________ дней. </w:t>
      </w:r>
      <w:r w:rsidRPr="00675C64">
        <w:rPr>
          <w:rFonts w:ascii="Arial" w:hAnsi="Arial" w:cs="Arial"/>
          <w:lang w:val="ru-RU"/>
        </w:rPr>
        <w:br/>
        <w:t>Расчет</w:t>
      </w:r>
      <w:r w:rsidR="003B29F0" w:rsidRPr="00675C64">
        <w:rPr>
          <w:rFonts w:ascii="Arial" w:hAnsi="Arial" w:cs="Arial"/>
          <w:lang w:val="ru-RU"/>
        </w:rPr>
        <w:t xml:space="preserve"> </w:t>
      </w:r>
      <w:r w:rsidRPr="00675C64">
        <w:rPr>
          <w:rFonts w:ascii="Arial" w:hAnsi="Arial" w:cs="Arial"/>
          <w:lang w:val="ru-RU"/>
        </w:rPr>
        <w:t>составил ____________________________________________________</w:t>
      </w:r>
      <w:r w:rsidR="005A6627" w:rsidRPr="00675C64">
        <w:rPr>
          <w:rFonts w:ascii="Arial" w:hAnsi="Arial" w:cs="Arial"/>
          <w:lang w:val="ru-RU"/>
        </w:rPr>
        <w:t>_____________________</w:t>
      </w:r>
    </w:p>
    <w:p w:rsidR="00A358BA" w:rsidRDefault="003126FA" w:rsidP="00491CAA">
      <w:pPr>
        <w:pStyle w:val="a0"/>
        <w:spacing w:after="0"/>
        <w:ind w:firstLine="709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>(</w:t>
      </w:r>
      <w:proofErr w:type="gramStart"/>
      <w:r w:rsidRPr="00675C64">
        <w:rPr>
          <w:rFonts w:ascii="Arial" w:hAnsi="Arial" w:cs="Arial"/>
          <w:lang w:val="ru-RU"/>
        </w:rPr>
        <w:t>должность</w:t>
      </w:r>
      <w:proofErr w:type="gramEnd"/>
      <w:r w:rsidRPr="00675C64">
        <w:rPr>
          <w:rFonts w:ascii="Arial" w:hAnsi="Arial" w:cs="Arial"/>
          <w:lang w:val="ru-RU"/>
        </w:rPr>
        <w:t xml:space="preserve">, подпись работника кадровой службы) </w:t>
      </w:r>
    </w:p>
    <w:p w:rsidR="00A358BA" w:rsidRDefault="003126FA" w:rsidP="00491CAA">
      <w:pPr>
        <w:pStyle w:val="a0"/>
        <w:spacing w:after="0"/>
        <w:ind w:firstLine="709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"__" ___________ 20__ г. </w:t>
      </w:r>
    </w:p>
    <w:p w:rsidR="00A358BA" w:rsidRDefault="003126FA" w:rsidP="00491CAA">
      <w:pPr>
        <w:pStyle w:val="a0"/>
        <w:spacing w:after="0"/>
        <w:ind w:firstLine="709"/>
        <w:rPr>
          <w:rFonts w:ascii="Arial" w:hAnsi="Arial" w:cs="Arial"/>
          <w:lang w:val="ru-RU"/>
        </w:rPr>
      </w:pPr>
      <w:r w:rsidRPr="00675C64">
        <w:rPr>
          <w:rFonts w:ascii="Arial" w:hAnsi="Arial" w:cs="Arial"/>
          <w:lang w:val="ru-RU"/>
        </w:rPr>
        <w:t xml:space="preserve">С расчетом выслуги лет (стажа работы) ознакомлен _______________________________________ "__" ___________ 20__ г. </w:t>
      </w:r>
    </w:p>
    <w:p w:rsidR="00B2244E" w:rsidRPr="00675C64" w:rsidRDefault="003126FA" w:rsidP="00491CAA">
      <w:pPr>
        <w:pStyle w:val="a0"/>
        <w:spacing w:after="0"/>
        <w:ind w:firstLine="709"/>
        <w:rPr>
          <w:rFonts w:ascii="Arial" w:hAnsi="Arial" w:cs="Arial"/>
          <w:lang w:val="ru-RU"/>
        </w:rPr>
      </w:pPr>
      <w:bookmarkStart w:id="0" w:name="_GoBack"/>
      <w:bookmarkEnd w:id="0"/>
      <w:r w:rsidRPr="00675C64">
        <w:rPr>
          <w:rFonts w:ascii="Arial" w:hAnsi="Arial" w:cs="Arial"/>
          <w:lang w:val="ru-RU"/>
        </w:rPr>
        <w:t xml:space="preserve">(подпись, фамилия И.О. работника) </w:t>
      </w:r>
    </w:p>
    <w:p w:rsidR="00A358BA" w:rsidRDefault="00A358BA" w:rsidP="00B2244E">
      <w:pPr>
        <w:ind w:firstLine="709"/>
        <w:jc w:val="right"/>
        <w:rPr>
          <w:lang w:val="ru-RU"/>
        </w:rPr>
      </w:pPr>
    </w:p>
    <w:sectPr w:rsidR="00A358BA" w:rsidSect="007164DE">
      <w:pgSz w:w="12240" w:h="15840"/>
      <w:pgMar w:top="2268" w:right="567" w:bottom="567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3DCC"/>
    <w:multiLevelType w:val="hybridMultilevel"/>
    <w:tmpl w:val="221C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A3"/>
    <w:rsid w:val="00045196"/>
    <w:rsid w:val="000576A3"/>
    <w:rsid w:val="000A0460"/>
    <w:rsid w:val="000E0C9F"/>
    <w:rsid w:val="00153785"/>
    <w:rsid w:val="001D6CF3"/>
    <w:rsid w:val="002C5DB7"/>
    <w:rsid w:val="002C7033"/>
    <w:rsid w:val="002D4D8F"/>
    <w:rsid w:val="003126FA"/>
    <w:rsid w:val="003B29F0"/>
    <w:rsid w:val="00442FE5"/>
    <w:rsid w:val="00483E90"/>
    <w:rsid w:val="00486593"/>
    <w:rsid w:val="00491CAA"/>
    <w:rsid w:val="005A332F"/>
    <w:rsid w:val="005A6627"/>
    <w:rsid w:val="005D0868"/>
    <w:rsid w:val="0060400F"/>
    <w:rsid w:val="006055FC"/>
    <w:rsid w:val="006116F1"/>
    <w:rsid w:val="006215BF"/>
    <w:rsid w:val="00675C64"/>
    <w:rsid w:val="007164DE"/>
    <w:rsid w:val="00785CAA"/>
    <w:rsid w:val="007E571C"/>
    <w:rsid w:val="00891889"/>
    <w:rsid w:val="008D03F9"/>
    <w:rsid w:val="00913328"/>
    <w:rsid w:val="00967780"/>
    <w:rsid w:val="0098056E"/>
    <w:rsid w:val="009B72D1"/>
    <w:rsid w:val="00A358BA"/>
    <w:rsid w:val="00B02B6C"/>
    <w:rsid w:val="00B2244E"/>
    <w:rsid w:val="00B544F5"/>
    <w:rsid w:val="00B54768"/>
    <w:rsid w:val="00C725B7"/>
    <w:rsid w:val="00C778A6"/>
    <w:rsid w:val="00CD491B"/>
    <w:rsid w:val="00D05E03"/>
    <w:rsid w:val="00DA436E"/>
    <w:rsid w:val="00DA48B0"/>
    <w:rsid w:val="00DB71E5"/>
    <w:rsid w:val="00ED1AC5"/>
    <w:rsid w:val="00EE056D"/>
    <w:rsid w:val="00E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BBA5F-7AF6-4DEB-BE71-53115FF0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03"/>
    <w:pPr>
      <w:widowControl w:val="0"/>
    </w:pPr>
  </w:style>
  <w:style w:type="paragraph" w:styleId="1">
    <w:name w:val="heading 1"/>
    <w:basedOn w:val="Heading"/>
    <w:next w:val="a0"/>
    <w:qFormat/>
    <w:rsid w:val="00D05E03"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D05E03"/>
  </w:style>
  <w:style w:type="character" w:customStyle="1" w:styleId="FootnoteCharacters">
    <w:name w:val="Footnote Characters"/>
    <w:qFormat/>
    <w:rsid w:val="00D05E03"/>
  </w:style>
  <w:style w:type="character" w:customStyle="1" w:styleId="InternetLink">
    <w:name w:val="Internet Link"/>
    <w:rsid w:val="00D05E03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D05E03"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rsid w:val="00D05E03"/>
    <w:pPr>
      <w:spacing w:after="283"/>
    </w:pPr>
  </w:style>
  <w:style w:type="paragraph" w:styleId="2">
    <w:name w:val="envelope return"/>
    <w:basedOn w:val="a"/>
    <w:rsid w:val="00D05E03"/>
    <w:rPr>
      <w:i/>
    </w:rPr>
  </w:style>
  <w:style w:type="paragraph" w:customStyle="1" w:styleId="TableContents">
    <w:name w:val="Table Contents"/>
    <w:basedOn w:val="a0"/>
    <w:qFormat/>
    <w:rsid w:val="00D05E03"/>
  </w:style>
  <w:style w:type="paragraph" w:styleId="a4">
    <w:name w:val="footer"/>
    <w:basedOn w:val="a"/>
    <w:rsid w:val="00D05E03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rsid w:val="00D05E03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rsid w:val="00D05E03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rsid w:val="00D05E03"/>
    <w:pPr>
      <w:suppressLineNumbers/>
    </w:pPr>
  </w:style>
  <w:style w:type="paragraph" w:styleId="a6">
    <w:name w:val="caption"/>
    <w:basedOn w:val="a"/>
    <w:qFormat/>
    <w:rsid w:val="00D05E03"/>
    <w:pPr>
      <w:suppressLineNumbers/>
      <w:spacing w:before="120" w:after="120"/>
    </w:pPr>
    <w:rPr>
      <w:i/>
      <w:iCs/>
    </w:rPr>
  </w:style>
  <w:style w:type="paragraph" w:styleId="a7">
    <w:name w:val="List"/>
    <w:basedOn w:val="a0"/>
    <w:rsid w:val="00D05E03"/>
  </w:style>
  <w:style w:type="paragraph" w:styleId="a8">
    <w:name w:val="No Spacing"/>
    <w:uiPriority w:val="1"/>
    <w:qFormat/>
    <w:rsid w:val="009B72D1"/>
    <w:pPr>
      <w:widowControl w:val="0"/>
    </w:pPr>
    <w:rPr>
      <w:rFonts w:cs="Mangal"/>
      <w:szCs w:val="21"/>
    </w:rPr>
  </w:style>
  <w:style w:type="table" w:styleId="a9">
    <w:name w:val="Table Grid"/>
    <w:basedOn w:val="a2"/>
    <w:uiPriority w:val="59"/>
    <w:rsid w:val="00913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E0C9F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E0C9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6FAE-8584-4863-AB69-B344816A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Постановление о включении иных периодов работы.doc</vt:lpstr>
    </vt:vector>
  </TitlesOfParts>
  <Company>Krokoz™</Company>
  <LinksUpToDate>false</LinksUpToDate>
  <CharactersWithSpaces>24110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Постановление о включении иных периодов работы.doc</dc:title>
  <dc:creator>1</dc:creator>
  <cp:lastModifiedBy>User</cp:lastModifiedBy>
  <cp:revision>10</cp:revision>
  <cp:lastPrinted>2022-02-01T12:35:00Z</cp:lastPrinted>
  <dcterms:created xsi:type="dcterms:W3CDTF">2019-08-02T08:52:00Z</dcterms:created>
  <dcterms:modified xsi:type="dcterms:W3CDTF">2022-02-01T13:49:00Z</dcterms:modified>
  <dc:language>en-US</dc:language>
</cp:coreProperties>
</file>