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32" w:rsidRPr="00814B32" w:rsidRDefault="00814B32" w:rsidP="0081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МАСТЮГИНСКОГО СЕЛЬСКОГО ПОСЕЛЕНИЯ</w:t>
      </w:r>
    </w:p>
    <w:p w:rsidR="00814B32" w:rsidRPr="00814B32" w:rsidRDefault="00814B32" w:rsidP="0081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 МУНИЦИПАЛЬНОГО РАЙОНА</w:t>
      </w:r>
    </w:p>
    <w:p w:rsidR="00814B32" w:rsidRPr="00814B32" w:rsidRDefault="00814B32" w:rsidP="0081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14B32" w:rsidRPr="00814B32" w:rsidRDefault="00814B32" w:rsidP="0081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B32" w:rsidRPr="00814B32" w:rsidRDefault="00814B32" w:rsidP="0081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1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814B32" w:rsidRPr="00814B32" w:rsidRDefault="00814B32" w:rsidP="0081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32" w:rsidRPr="00814B32" w:rsidRDefault="00814B32" w:rsidP="0081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02.02.2017 года № 4</w:t>
      </w:r>
      <w:r w:rsidRPr="0081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</w:t>
      </w:r>
    </w:p>
    <w:p w:rsidR="00814B32" w:rsidRPr="00814B32" w:rsidRDefault="00814B32" w:rsidP="0081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Мастюгино</w:t>
      </w:r>
    </w:p>
    <w:p w:rsidR="00ED425C" w:rsidRPr="00ED425C" w:rsidRDefault="00ED425C" w:rsidP="00ED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68" w:rsidRPr="00ED425C" w:rsidRDefault="001F3768" w:rsidP="00ED42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25C">
        <w:rPr>
          <w:rFonts w:ascii="Times New Roman" w:hAnsi="Times New Roman" w:cs="Times New Roman"/>
          <w:sz w:val="24"/>
          <w:szCs w:val="24"/>
          <w:lang w:eastAsia="ru-RU"/>
        </w:rPr>
        <w:t>О  мерах подготовки к проведению</w:t>
      </w:r>
    </w:p>
    <w:p w:rsidR="001F3768" w:rsidRPr="00ED425C" w:rsidRDefault="001F3768" w:rsidP="00ED42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25C">
        <w:rPr>
          <w:rFonts w:ascii="Times New Roman" w:hAnsi="Times New Roman" w:cs="Times New Roman"/>
          <w:sz w:val="24"/>
          <w:szCs w:val="24"/>
          <w:lang w:eastAsia="ru-RU"/>
        </w:rPr>
        <w:t xml:space="preserve"> пожароопасного сезона в 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Мастюгинском</w:t>
      </w:r>
      <w:r w:rsidR="00ED42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3768" w:rsidRPr="001F3768" w:rsidRDefault="001F3768" w:rsidP="00ED425C">
      <w:pPr>
        <w:pStyle w:val="a4"/>
        <w:rPr>
          <w:lang w:eastAsia="ru-RU"/>
        </w:rPr>
      </w:pPr>
      <w:r w:rsidRPr="00ED425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сельском </w:t>
      </w:r>
      <w:proofErr w:type="gramStart"/>
      <w:r w:rsidRPr="00ED425C">
        <w:rPr>
          <w:rFonts w:ascii="Times New Roman" w:hAnsi="Times New Roman" w:cs="Times New Roman"/>
          <w:sz w:val="24"/>
          <w:szCs w:val="24"/>
          <w:lang w:eastAsia="ru-RU"/>
        </w:rPr>
        <w:t>поселении</w:t>
      </w:r>
      <w:proofErr w:type="gramEnd"/>
    </w:p>
    <w:p w:rsidR="001F3768" w:rsidRPr="001F3768" w:rsidRDefault="001F3768" w:rsidP="001F37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Лесным кодексом Российской Федерации, Федеральными законами от 21.12.1994 № 68 – ФЗ « О защите населения и территорий от чрезвычайных ситуаций природного и техногенного характера», от 21.12.1994 № 69-ФЗ « О пожарной безопасности»,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риска возникновения пожаров в населенных пунктах,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обеспечения выполнения мероприятий по подготовке к летнему пожароопасному сезону 2017 года: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Разработать и утвердить план основных мероприятий по подготовке  к  пожароопасному сезону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(Приложение № 1)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Разработать и утвердить план привлечения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и средств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людей к тушению пожаров на территории поселения, обеспечив своевременное оповещение лиц, ответственных за организацию работ по ликвидации очагов пожаров, а также взаимодействие с организациями всех форм собственности вб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лизи возможных очагов пожаров. 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2).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Привлечь  к работе по обеспечению первичных мер пожарной безопасности на территории поселения и организации работы по профилактике пожаров личный состав добровольной пожарной дружины. Организовать контроль,  с привлечением членов добровольной пожарной дружины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наличием созданных запасов противопожарного инвентаря , воды для целей пожаротушения в каждом подворье. Обеспечить выполнение первичных средств пожарной безопасности.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В период высокой пожарной опасности не допускать выжигание травы на лесных полянах, прогалинах, лугах, стерни на полях и на земельных участках, непосредственно примыкающих к лесам, а также к защитным и озеленительным лесонасаждениям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лесных пожаров создать посты и группы наблюдения с привлечением участковых сотрудников полиции.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Организовать работу по противопожарной пропаганде населения, правилах поведения в случае пожара, провести  разъяснительную работу по ограничению посещений населением лесов, въезда в лес на транспортных средствах. Разместить информационные стенды, баннеры, листовки с информацией для населения о соблюдении требований пожарной безопасности.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6. Организовать работу с руководителями сельскохозяйственных и других предприятий (организаций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находятся участки леса, автомобильные дороги, линии электропередач, по проведению  профилактики пожаров в лесах.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Произвести вспашку противопожарных разрывов от границ застройки, до лесных массивов и необрабатываемых сельскохозяйственных угодий, незастроенных территорий внутри поселения и за их границами. Обновить минерализованные полосы у населенных пункто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примыкающих к лесам, лугам, пустошам, выгонам) шириной не менее 6 метров.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 .Принять меры по недопущению возникновения неорганизованных свалок на территории поселения, организовать проведение работ по очистке территорий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к населенным пунктам, лесным массивам от бытового мусора и отходов производства, сухой травы и камыша. При необходимости установить дополнительные места сбора отходов, обеспечив своевременный его вывоз.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  Произвести ремонт пожарных гидрантов на водопроводных сетях поселения. Создать запасы воды для целей пожаротушения в каждом подворье. Освободить подъезды к пирсам у естественных водоемов (рек, прудов) для забора воды приспособленной техникой. Установить в населенных пунктах указатели пожарных гидрантов и других источников противопожарного водоснабжения, указывающих направления движения к ним.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10. Организовать обучение населения мерам пожарной безопасности. В местах массового скопления людей вывесить информационные аншлаги ( листовки) с материалами противопожарной подготовки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4)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11. Организовать сходы граждан, на которых провести занятия по правилам пожарной безопасности и действиям в случае возникновения природных пожаров.  Обратить особое внимание на необходимость организации тушения природных пожаров, вызванных возгоранием сухой травы и неосторожным обращением с огнем, до прибытия подразделений пожарной охраны.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12.  Организовать проверку системы оповещения населения. Определить порядок оповещения членов добровольной пожарной дружины и проживающего населения каждого населенного пункта при возникновении (угрозе возникновения) пожара. Провести тренировку работы системы оповещения.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13. Утвердить комиссию по борьбе с пожарами. (</w:t>
      </w:r>
      <w:r w:rsidR="00F878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3)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14 . </w:t>
      </w:r>
      <w:proofErr w:type="gramStart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настоящего распоряжения  оставляю за собой.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Грызлов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F878D3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D62F15" w:rsidRDefault="00F878D3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F3768" w:rsidRPr="00D62F15" w:rsidRDefault="001F3768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3768">
        <w:rPr>
          <w:lang w:eastAsia="ru-RU"/>
        </w:rPr>
        <w:lastRenderedPageBreak/>
        <w:t xml:space="preserve"> 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F3768" w:rsidRPr="00D62F15" w:rsidRDefault="001F3768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к распоряжению  администрации</w:t>
      </w:r>
    </w:p>
    <w:p w:rsidR="001F3768" w:rsidRPr="00D62F15" w:rsidRDefault="001F3768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F3768" w:rsidRPr="00D62F15" w:rsidRDefault="001F3768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D34D7">
        <w:rPr>
          <w:rFonts w:ascii="Times New Roman" w:hAnsi="Times New Roman" w:cs="Times New Roman"/>
          <w:sz w:val="24"/>
          <w:szCs w:val="24"/>
          <w:lang w:eastAsia="ru-RU"/>
        </w:rPr>
        <w:t xml:space="preserve">  от «0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D34D7">
        <w:rPr>
          <w:rFonts w:ascii="Times New Roman" w:hAnsi="Times New Roman" w:cs="Times New Roman"/>
          <w:sz w:val="24"/>
          <w:szCs w:val="24"/>
          <w:lang w:eastAsia="ru-RU"/>
        </w:rPr>
        <w:t xml:space="preserve">» февраля 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F878D3" w:rsidRPr="00D62F1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AD34D7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1F3768" w:rsidP="00D62F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814B32" w:rsidRDefault="001F3768" w:rsidP="00D62F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и проведения мероприятий по подготовке </w:t>
      </w:r>
      <w:proofErr w:type="gramStart"/>
      <w:r w:rsidRPr="00D62F1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3768" w:rsidRPr="00D62F15" w:rsidRDefault="001F3768" w:rsidP="00D62F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>пожароопасному сезону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F878D3" w:rsidRPr="00D62F1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568"/>
        <w:gridCol w:w="4662"/>
        <w:gridCol w:w="2925"/>
        <w:gridCol w:w="8"/>
        <w:gridCol w:w="2151"/>
      </w:tblGrid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37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37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Исполнитель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Срок исполнения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           3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 4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0E494A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Провести заседание КЧС с повесткой: «Об организации и проведении мероприятий по подготовке  к пожароопасному сезону 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8D53AE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Председатель КЧС </w:t>
            </w:r>
            <w:r w:rsidR="008D53AE"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878D3">
              <w:rPr>
                <w:rFonts w:ascii="Times New Roman" w:hAnsi="Times New Roman"/>
                <w:sz w:val="24"/>
                <w:szCs w:val="24"/>
              </w:rPr>
              <w:t>28.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>04.201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Проинформировать население о правилах пожарной безопасности в период высокой пожарной опасности, обратив особое внимание на неконтролируемое сжигание стерни и сухостойной травы.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Администрация поселения, руководители учреждений, организаций подведомственной территории.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В течение всего пожароопасного сезона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В целях предотвращения лесных пожаров организовать работу постов и групп наблюдения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32" w:rsidRDefault="001F3768" w:rsidP="008D53AE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  <w:p w:rsidR="001F3768" w:rsidRPr="001F3768" w:rsidRDefault="008D53AE" w:rsidP="008D5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В течение всего пожароопасного сезона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D62F15" w:rsidP="00D62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устрой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proofErr w:type="gramEnd"/>
            <w:r w:rsidR="001F3768" w:rsidRPr="001F3768">
              <w:rPr>
                <w:rFonts w:ascii="Times New Roman" w:hAnsi="Times New Roman"/>
                <w:sz w:val="24"/>
                <w:szCs w:val="24"/>
              </w:rPr>
              <w:t>я забора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водонапорной башне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32" w:rsidRDefault="008D53AE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  <w:p w:rsidR="001F3768" w:rsidRPr="001F3768" w:rsidRDefault="008D53AE" w:rsidP="00F87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До </w:t>
            </w:r>
            <w:r w:rsidR="00F878D3">
              <w:rPr>
                <w:rFonts w:ascii="Times New Roman" w:hAnsi="Times New Roman"/>
                <w:sz w:val="24"/>
                <w:szCs w:val="24"/>
              </w:rPr>
              <w:t>28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Провести сходы граждан, на которых обратить особое внимание на ответственность за нарушение Правил пожарной безопасности. 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32" w:rsidRDefault="008D53AE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Глава поселения </w:t>
            </w:r>
          </w:p>
          <w:p w:rsidR="001F3768" w:rsidRPr="001F3768" w:rsidRDefault="008D53AE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1</w:t>
            </w:r>
            <w:r w:rsidR="00D62F15">
              <w:rPr>
                <w:rFonts w:ascii="Times New Roman" w:hAnsi="Times New Roman"/>
                <w:sz w:val="24"/>
                <w:szCs w:val="24"/>
              </w:rPr>
              <w:t>0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F3768" w:rsidRPr="001F3768" w:rsidRDefault="001F3768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6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Обновить минерализованные полосы у населенных пунктов, шириной не менее 6 метров.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32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  <w:r w:rsidR="0081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768" w:rsidRPr="001F3768" w:rsidRDefault="00814B32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F878D3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23.03 по 28.04.2017</w:t>
            </w:r>
          </w:p>
        </w:tc>
      </w:tr>
      <w:tr w:rsidR="001F3768" w:rsidRPr="001F3768" w:rsidTr="00D62F1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Организовать уборку участков лесных массивов и лесов, примыкающих к дорогам и населенным пунктам от бытового мусора, отходов и неорганизованных свалок, при необходимости установить дополнительные места сбора отходов, обеспечить своевременный его вывоз.</w:t>
            </w:r>
          </w:p>
        </w:tc>
        <w:tc>
          <w:tcPr>
            <w:tcW w:w="2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B32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  <w:r w:rsidR="0081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768" w:rsidRPr="001F3768" w:rsidRDefault="00814B32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1F3768" w:rsidRDefault="001F3768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до 20.04.201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768" w:rsidRPr="001F3768" w:rsidTr="00D62F15">
        <w:trPr>
          <w:trHeight w:val="4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 xml:space="preserve">Провести корректировку нормативных правовых актов, утверждающих перечни населенных пунктов, подверженных угрозе распространения лесных и </w:t>
            </w:r>
            <w:proofErr w:type="spellStart"/>
            <w:r w:rsidRPr="001F3768">
              <w:rPr>
                <w:rFonts w:ascii="Times New Roman" w:hAnsi="Times New Roman"/>
                <w:sz w:val="24"/>
                <w:szCs w:val="24"/>
              </w:rPr>
              <w:t>ландщафтных</w:t>
            </w:r>
            <w:proofErr w:type="spellEnd"/>
            <w:r w:rsidRPr="001F3768">
              <w:rPr>
                <w:rFonts w:ascii="Times New Roman" w:hAnsi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уполномоченный по вопросам ГОЧС поселения</w:t>
            </w: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F878D3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0</w:t>
            </w:r>
            <w:r w:rsidRPr="001F3768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F87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768" w:rsidRPr="001F3768" w:rsidTr="00D62F15">
        <w:trPr>
          <w:trHeight w:val="4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Создать резервы материально – технических средств, предназначенных для ликвидации ЧС, вызванных лесными пожарами.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814B32" w:rsidRPr="001F3768" w:rsidRDefault="00814B32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до начала пожароопасного сезона</w:t>
            </w:r>
          </w:p>
        </w:tc>
      </w:tr>
      <w:tr w:rsidR="001F3768" w:rsidRPr="001F3768" w:rsidTr="00D62F15">
        <w:trPr>
          <w:trHeight w:val="4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D62F15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1F3768" w:rsidRPr="001F3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Принять меры по недопущению выжигания травы на лесных полянах, прогалинах, лугах, стерни на полях и на земельных участках, непосредственно примыкающих к населенным пунктам и лесам, а также к защитным и озеленительным лесонасаждениям.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814B32" w:rsidRPr="001F3768" w:rsidRDefault="00814B32" w:rsidP="001F3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Грызлов В.С.</w:t>
            </w:r>
          </w:p>
        </w:tc>
        <w:tc>
          <w:tcPr>
            <w:tcW w:w="21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768" w:rsidRPr="001F3768" w:rsidRDefault="001F3768" w:rsidP="001F3768">
            <w:pPr>
              <w:rPr>
                <w:rFonts w:ascii="Times New Roman" w:hAnsi="Times New Roman"/>
                <w:sz w:val="24"/>
                <w:szCs w:val="24"/>
              </w:rPr>
            </w:pPr>
            <w:r w:rsidRPr="001F3768">
              <w:rPr>
                <w:rFonts w:ascii="Times New Roman" w:hAnsi="Times New Roman"/>
                <w:sz w:val="24"/>
                <w:szCs w:val="24"/>
              </w:rPr>
              <w:t>в течение противопожарного сезона</w:t>
            </w:r>
          </w:p>
        </w:tc>
      </w:tr>
    </w:tbl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</w:t>
      </w:r>
      <w:r w:rsidR="00D6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15" w:rsidRDefault="00D62F15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74B" w:rsidRDefault="0057274B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D3" w:rsidRPr="00D62F15" w:rsidRDefault="00F878D3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2F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F878D3" w:rsidRPr="00D62F15" w:rsidRDefault="00F878D3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>к распоряжению  администрации</w:t>
      </w:r>
    </w:p>
    <w:p w:rsidR="00F878D3" w:rsidRPr="00D62F15" w:rsidRDefault="000E494A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="00F878D3"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878D3" w:rsidRPr="00D62F15" w:rsidRDefault="00D62F15" w:rsidP="00D62F1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02</w:t>
      </w:r>
      <w:r w:rsidR="00F878D3"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F878D3"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1F3768" w:rsidRPr="00D62F15" w:rsidRDefault="001F3768" w:rsidP="00D62F1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8D3" w:rsidRPr="00D62F15" w:rsidRDefault="00F878D3" w:rsidP="00D62F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1F3768" w:rsidRPr="00D62F15" w:rsidRDefault="001F3768" w:rsidP="00D62F1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привлечения </w:t>
      </w:r>
      <w:r w:rsidR="00F878D3"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>сил</w:t>
      </w:r>
      <w:r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средств на тушение пожаров в </w:t>
      </w:r>
      <w:r w:rsidR="00814B32">
        <w:rPr>
          <w:rFonts w:ascii="Times New Roman" w:hAnsi="Times New Roman" w:cs="Times New Roman"/>
          <w:b/>
          <w:sz w:val="24"/>
          <w:szCs w:val="24"/>
          <w:lang w:eastAsia="ru-RU"/>
        </w:rPr>
        <w:t>Мастюгинском</w:t>
      </w:r>
      <w:r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сельском </w:t>
      </w:r>
      <w:r w:rsidR="00F878D3"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>поселении на 201</w:t>
      </w:r>
      <w:r w:rsidR="00F878D3" w:rsidRPr="00D62F15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AD34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957"/>
        <w:gridCol w:w="1048"/>
        <w:gridCol w:w="676"/>
        <w:gridCol w:w="702"/>
        <w:gridCol w:w="691"/>
        <w:gridCol w:w="634"/>
        <w:gridCol w:w="723"/>
        <w:gridCol w:w="799"/>
        <w:gridCol w:w="825"/>
        <w:gridCol w:w="789"/>
        <w:gridCol w:w="653"/>
        <w:gridCol w:w="703"/>
      </w:tblGrid>
      <w:tr w:rsidR="001F3768" w:rsidRPr="00D62F15" w:rsidTr="006C57A1">
        <w:tc>
          <w:tcPr>
            <w:tcW w:w="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 xml:space="preserve">Предприятие, </w:t>
            </w:r>
            <w:proofErr w:type="gramStart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proofErr w:type="gramEnd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 xml:space="preserve"> от которой выделяются силы и средства</w:t>
            </w:r>
          </w:p>
        </w:tc>
        <w:tc>
          <w:tcPr>
            <w:tcW w:w="1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руководителя,</w:t>
            </w:r>
          </w:p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F3768" w:rsidRPr="00D62F15" w:rsidRDefault="001F3768" w:rsidP="000E49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/с, (чел.)</w:t>
            </w:r>
          </w:p>
        </w:tc>
        <w:tc>
          <w:tcPr>
            <w:tcW w:w="65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0E49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Техника (ед.)</w:t>
            </w:r>
          </w:p>
        </w:tc>
      </w:tr>
      <w:tr w:rsidR="001F3768" w:rsidRPr="00D62F15" w:rsidTr="006C57A1">
        <w:tc>
          <w:tcPr>
            <w:tcW w:w="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АЦ пожарная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АЦ наливная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Трактор с плугом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Бульдозер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Экскаватор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Мотопомпа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Бензовоз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2F15">
              <w:rPr>
                <w:rFonts w:ascii="Times New Roman" w:hAnsi="Times New Roman"/>
                <w:b/>
                <w:sz w:val="24"/>
                <w:szCs w:val="24"/>
              </w:rPr>
              <w:t>Автобусы</w:t>
            </w:r>
          </w:p>
        </w:tc>
      </w:tr>
      <w:tr w:rsidR="001F3768" w:rsidRPr="00D62F15" w:rsidTr="006C57A1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337341" w:rsidP="003373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«Горизонт»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337341" w:rsidP="003373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А.А.89066767616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3373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33734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33734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0E49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768" w:rsidRPr="00D62F15" w:rsidTr="006C57A1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33734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«Авангард-АГРО-Воронеж»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F15" w:rsidRPr="00D62F15" w:rsidRDefault="00073E8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Г.А. 89102402099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D62F15" w:rsidP="00D156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D1564B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D1564B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D1564B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768" w:rsidRPr="00D62F15" w:rsidTr="006C57A1"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6C57A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33734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Весельев С.И.</w:t>
            </w:r>
            <w:r w:rsidR="006C5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768" w:rsidRPr="00D62F15" w:rsidRDefault="006C57A1" w:rsidP="003373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337341">
              <w:rPr>
                <w:rFonts w:ascii="Times New Roman" w:hAnsi="Times New Roman"/>
                <w:sz w:val="24"/>
                <w:szCs w:val="24"/>
              </w:rPr>
              <w:t>518741709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337341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768" w:rsidRPr="00D62F15" w:rsidRDefault="001F3768" w:rsidP="00D62F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B32" w:rsidRDefault="00814B32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78D3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</w:t>
      </w:r>
      <w:r w:rsidR="00355EC8"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62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В.С.Грызлов</w:t>
      </w: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D1564B" w:rsidRDefault="00D1564B" w:rsidP="00E966CC">
      <w:pPr>
        <w:pStyle w:val="a4"/>
        <w:jc w:val="right"/>
        <w:rPr>
          <w:lang w:eastAsia="ru-RU"/>
        </w:rPr>
      </w:pPr>
    </w:p>
    <w:p w:rsidR="001F3768" w:rsidRPr="00AD34D7" w:rsidRDefault="001F3768" w:rsidP="00E966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34D7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1F3768" w:rsidRPr="00AD34D7" w:rsidRDefault="001F3768" w:rsidP="00E966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34D7">
        <w:rPr>
          <w:rFonts w:ascii="Times New Roman" w:hAnsi="Times New Roman" w:cs="Times New Roman"/>
          <w:sz w:val="24"/>
          <w:szCs w:val="24"/>
          <w:lang w:eastAsia="ru-RU"/>
        </w:rPr>
        <w:t>к распоряжению  администрации</w:t>
      </w:r>
    </w:p>
    <w:p w:rsidR="001F3768" w:rsidRPr="00AD34D7" w:rsidRDefault="001F3768" w:rsidP="00E966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94A" w:rsidRPr="00AD34D7"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F3768" w:rsidRPr="00AD34D7" w:rsidRDefault="001F3768" w:rsidP="00E966C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66CC"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от « 02» февраля</w:t>
      </w:r>
      <w:r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F878D3" w:rsidRPr="00AD34D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966CC" w:rsidRPr="00AD34D7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</w:p>
    <w:p w:rsidR="001F3768" w:rsidRPr="00AD34D7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F3768" w:rsidRPr="00E966CC" w:rsidRDefault="001F3768" w:rsidP="00E966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1F3768" w:rsidRPr="00E966CC" w:rsidRDefault="001F3768" w:rsidP="00E966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>комиссии по борьбе с пожарами</w:t>
      </w:r>
    </w:p>
    <w:p w:rsidR="001F3768" w:rsidRPr="00E966CC" w:rsidRDefault="001F3768" w:rsidP="00E966C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6647B">
        <w:rPr>
          <w:rFonts w:ascii="Times New Roman" w:hAnsi="Times New Roman" w:cs="Times New Roman"/>
          <w:sz w:val="24"/>
          <w:szCs w:val="24"/>
          <w:lang w:eastAsia="ru-RU"/>
        </w:rPr>
        <w:t>Мастюгинском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tbl>
      <w:tblPr>
        <w:tblW w:w="9792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223"/>
        <w:gridCol w:w="1541"/>
        <w:gridCol w:w="1761"/>
        <w:gridCol w:w="1643"/>
        <w:gridCol w:w="1975"/>
      </w:tblGrid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служебный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сотовый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Грызлов Валерий Сергеевич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66CC"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966CC"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66CC"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966CC"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86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50515480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Деревщикова Татьяна Алексеевна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89507720092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 Сергей Иванович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земле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89518741709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B4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Ерина Валентина Васильевна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СКДЦ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89507542470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Алексей Анатольевич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«Горизонт»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89066767616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B479A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Геннадий Александрович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2035E1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СХБ «Острогожск-1»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2035E1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89102402099</w:t>
            </w:r>
          </w:p>
        </w:tc>
      </w:tr>
      <w:tr w:rsidR="00E966CC" w:rsidRPr="00E966CC" w:rsidTr="00E966C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Весельева Валентина Владимировна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E966CC" w:rsidP="0086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r w:rsidR="0086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Мастюгинская О</w:t>
            </w:r>
            <w:r w:rsidRPr="00E9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5-31-41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C" w:rsidRPr="00E966CC" w:rsidRDefault="0086647B" w:rsidP="00E9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5-31-19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CC" w:rsidRPr="00E966CC" w:rsidRDefault="0086647B" w:rsidP="0026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89601318853</w:t>
            </w:r>
          </w:p>
        </w:tc>
      </w:tr>
    </w:tbl>
    <w:p w:rsidR="00E966CC" w:rsidRPr="00E966CC" w:rsidRDefault="00E966CC" w:rsidP="00E9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CC" w:rsidRPr="00E966CC" w:rsidRDefault="00E966CC" w:rsidP="00E9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E9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r w:rsidR="0081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E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r w:rsidRPr="00E9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768" w:rsidRPr="001F3768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D3" w:rsidRDefault="001F3768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878D3" w:rsidRDefault="00F878D3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5E1" w:rsidRDefault="002035E1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D3" w:rsidRDefault="00F878D3" w:rsidP="001F37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BB6" w:rsidRDefault="00F878D3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264BB6" w:rsidRDefault="00264BB6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768" w:rsidRPr="00E966CC" w:rsidRDefault="001F3768" w:rsidP="00264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</w:p>
    <w:p w:rsidR="001F3768" w:rsidRPr="00E966CC" w:rsidRDefault="00264BB6" w:rsidP="00264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 </w:t>
      </w:r>
      <w:r w:rsidR="001F3768" w:rsidRPr="00E966C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1F3768" w:rsidRPr="00E966CC" w:rsidRDefault="000E494A" w:rsidP="00264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="001F3768"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F3768" w:rsidRPr="00E966CC" w:rsidRDefault="00264BB6" w:rsidP="00264BB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 02</w:t>
      </w:r>
      <w:r w:rsidR="001F3768"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» 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="001F3768"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 201</w:t>
      </w:r>
      <w:r w:rsidR="00F878D3" w:rsidRPr="00E966C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F3768"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F878D3" w:rsidRPr="00E966C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1F3768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768" w:rsidRPr="00E966CC" w:rsidRDefault="001F3768" w:rsidP="00264B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b/>
          <w:sz w:val="24"/>
          <w:szCs w:val="24"/>
          <w:lang w:eastAsia="ru-RU"/>
        </w:rPr>
        <w:t>Меры пожарной безопасности</w:t>
      </w:r>
    </w:p>
    <w:p w:rsidR="00264BB6" w:rsidRPr="00264BB6" w:rsidRDefault="001F3768" w:rsidP="00264B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населенных пунктов   </w:t>
      </w:r>
      <w:r w:rsidR="000E494A">
        <w:rPr>
          <w:rFonts w:ascii="Times New Roman" w:hAnsi="Times New Roman" w:cs="Times New Roman"/>
          <w:b/>
          <w:sz w:val="24"/>
          <w:szCs w:val="24"/>
          <w:lang w:eastAsia="ru-RU"/>
        </w:rPr>
        <w:t>Мастюгинского</w:t>
      </w:r>
      <w:r w:rsidR="00264BB6" w:rsidRPr="00264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64BB6" w:rsidRDefault="00264BB6" w:rsidP="00264B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768" w:rsidRPr="00E966CC" w:rsidRDefault="001F3768" w:rsidP="00264B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b/>
          <w:sz w:val="24"/>
          <w:szCs w:val="24"/>
          <w:lang w:eastAsia="ru-RU"/>
        </w:rPr>
        <w:t>1.    Требования к противопожарному состоянию населённых пунктов.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1.1.  Территории населённых пунктов и организаций, в пределах противопожарных расстояний между зданиями и сооружениями, а так же участки, прилегающие к жилым домам, дачным и иным постройкам, должны своевременно очищаться от горючих  отходов, мусора, тары, опавших листьев сухой травы и т.п.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1.2.  Противопожарные расстояния между зданиями и сооружениями, штабелями пиломатериалов, других материалов и оборудования не разрешается использовать под складирование материалов, оборудования и тары, стоянки транспорта, строительства зданий и сооружений.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1.3. Дороги, проезды и подъезды к зданиям, сооружениям,   наружным  пожарным лестницам и </w:t>
      </w:r>
      <w:proofErr w:type="spell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1.4.  Территории населённых пунктов и организаций должны иметь наружное освещение в тёмное время суток для быстрого нахождения пожарных гидрантов,  наружных  пожарных лестниц и мест размещения пожарного инвентаря,  а так же подъездов  к площадкам (пирсам) пожарных водоёмов, к входам зданий и сооружений.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легковоспламеняющимися жидкостями, а также баллоны со сжатыми и сжиженными газами.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1.6.  На территориях населённых пунктов и организаций не разрешается устраивать свалки горючих отходов.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1.7. Для населённых пунктов, расположенных в лесных массивах,  должны быть разработаны и выполнены меропр</w:t>
      </w:r>
      <w:r w:rsidR="00264BB6">
        <w:rPr>
          <w:rFonts w:ascii="Times New Roman" w:hAnsi="Times New Roman" w:cs="Times New Roman"/>
          <w:sz w:val="24"/>
          <w:szCs w:val="24"/>
          <w:lang w:eastAsia="ru-RU"/>
        </w:rPr>
        <w:t>иятия, исключающие возможность переброса огня при лесных пожарах на здания и сооружения (устройство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защитных противопожарных полос, удаление в летний период сухой растительности и </w:t>
      </w:r>
      <w:r w:rsidR="00264BB6">
        <w:rPr>
          <w:rFonts w:ascii="Times New Roman" w:hAnsi="Times New Roman" w:cs="Times New Roman"/>
          <w:sz w:val="24"/>
          <w:szCs w:val="24"/>
          <w:lang w:eastAsia="ru-RU"/>
        </w:rPr>
        <w:t>другие).</w:t>
      </w:r>
      <w:r w:rsidR="00264BB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264B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1.8. Рекомендуется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>у каждого жилого строения устанавливать ёмкость (бочку) с водой и иметь огнетушитель.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1.9. На территориях     населённых    пунктов    должны устанавливаться средства    звуковой    сигнализации    для    оповещения людей на случай пожара и иметься запасы воды для целей пожаротушения, а так же должен быть определён порядок вызова пожарной охраны.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1.10.  В летний период в условиях устойчивой, сухой и ветреной погоды или при получении штормового предупреждения в  населённых пунктах, дачных посёлках по решению администрации городского поселения город Острогожск может временно приостанавливаться разведение костров, проведение пожароопасных работ на определённых участках, топка печей, кухонных очагов и котельных установок,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работающих на твёрдом топливе. В этих случаях необходимо организовать силами местного населения и добровольных пожарных патрулирование населённых пунктов с первичными средствами пожаротушения (ведро с водой, огнетушитель, лопата), а также подготовку для 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1.11. Населённые пункты и отдельно расположенные объекты должны быть обеспечены исправной телефонной  или радиосвязью для сообщения о пожаре в пожарную  охрану  ПЧ-47  г. Острогожска, тел. «01», 4-78-05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, ПЧ-85 с. </w:t>
      </w:r>
      <w:proofErr w:type="spellStart"/>
      <w:r w:rsidR="00814B32">
        <w:rPr>
          <w:rFonts w:ascii="Times New Roman" w:hAnsi="Times New Roman" w:cs="Times New Roman"/>
          <w:sz w:val="24"/>
          <w:szCs w:val="24"/>
          <w:lang w:eastAsia="ru-RU"/>
        </w:rPr>
        <w:t>Урыв</w:t>
      </w:r>
      <w:proofErr w:type="spell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F3768" w:rsidRPr="00E966CC" w:rsidRDefault="001F3768" w:rsidP="00264B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966CC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в части, касающейся противопожарного водоснабжения.</w:t>
      </w:r>
      <w:r w:rsidRPr="00E966C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2.1Пожарные    гидр</w:t>
      </w:r>
      <w:r w:rsidR="00264BB6">
        <w:rPr>
          <w:rFonts w:ascii="Times New Roman" w:hAnsi="Times New Roman" w:cs="Times New Roman"/>
          <w:sz w:val="24"/>
          <w:szCs w:val="24"/>
          <w:lang w:eastAsia="ru-RU"/>
        </w:rPr>
        <w:t xml:space="preserve">анты    должны    находиться  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>в    исправном    состоянии.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 проезд  пожарной техники к ним в любое время года.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При отключении участков водопроводной сети и гидрантов или уменьшении </w:t>
      </w:r>
      <w:proofErr w:type="gram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>давления</w:t>
      </w:r>
      <w:proofErr w:type="gram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ниже требуемого необходимо извещать об этом подразделение пожарной охраны.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2.2.  </w:t>
      </w:r>
      <w:proofErr w:type="gram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При    наличии    на    территории    населённого    пункта    или вблизи его (в радиусе 200 м) естественных или искусственных </w:t>
      </w:r>
      <w:proofErr w:type="spell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(реки, озера, пруды и т. п.) к ним должны быть устроены подъезды с площадками (пирсами) с твердым </w:t>
      </w:r>
      <w:proofErr w:type="spellStart"/>
      <w:r w:rsidRPr="00E966CC">
        <w:rPr>
          <w:rFonts w:ascii="Times New Roman" w:hAnsi="Times New Roman" w:cs="Times New Roman"/>
          <w:sz w:val="24"/>
          <w:szCs w:val="24"/>
          <w:lang w:eastAsia="ru-RU"/>
        </w:rPr>
        <w:t>покры-тием</w:t>
      </w:r>
      <w:proofErr w:type="spell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  для установки пожарных автомобилей и забора воды в любое время года.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ab/>
        <w:t>2.3.</w:t>
      </w:r>
      <w:proofErr w:type="gramEnd"/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 Водонапорные    башни    должны быть    приспособлены для отбора воды  пожарной техникой в любое время года.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Использование для хозяйственных и производственных целей запаса воды, предназначенного для нужд пожаротушения, не разрешается.                                                  </w:t>
      </w:r>
    </w:p>
    <w:p w:rsidR="001F3768" w:rsidRPr="00E966CC" w:rsidRDefault="001F3768" w:rsidP="00264B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768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768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Глава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Мастюгинского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</w:t>
      </w:r>
      <w:r w:rsidR="00814B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966C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E494A">
        <w:rPr>
          <w:rFonts w:ascii="Times New Roman" w:hAnsi="Times New Roman" w:cs="Times New Roman"/>
          <w:sz w:val="24"/>
          <w:szCs w:val="24"/>
          <w:lang w:eastAsia="ru-RU"/>
        </w:rPr>
        <w:t>В.С.Грызлов</w:t>
      </w:r>
    </w:p>
    <w:p w:rsidR="001F3768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768" w:rsidRPr="00E966CC" w:rsidRDefault="001F3768" w:rsidP="00E966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282" w:rsidRPr="00E966CC" w:rsidRDefault="0057274B" w:rsidP="00E966C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41282" w:rsidRPr="00E9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AC"/>
    <w:rsid w:val="00073E81"/>
    <w:rsid w:val="000E494A"/>
    <w:rsid w:val="001F3768"/>
    <w:rsid w:val="002035E1"/>
    <w:rsid w:val="00264BB6"/>
    <w:rsid w:val="002E4602"/>
    <w:rsid w:val="00337341"/>
    <w:rsid w:val="00355EC8"/>
    <w:rsid w:val="0057274B"/>
    <w:rsid w:val="006C57A1"/>
    <w:rsid w:val="00814B32"/>
    <w:rsid w:val="0086647B"/>
    <w:rsid w:val="008D53AE"/>
    <w:rsid w:val="00AD34D7"/>
    <w:rsid w:val="00B479AC"/>
    <w:rsid w:val="00CA100B"/>
    <w:rsid w:val="00D1564B"/>
    <w:rsid w:val="00D62F15"/>
    <w:rsid w:val="00DB4731"/>
    <w:rsid w:val="00E0028B"/>
    <w:rsid w:val="00E966CC"/>
    <w:rsid w:val="00ED425C"/>
    <w:rsid w:val="00F575AC"/>
    <w:rsid w:val="00F878D3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7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7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7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7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12</cp:revision>
  <cp:lastPrinted>2017-02-07T07:36:00Z</cp:lastPrinted>
  <dcterms:created xsi:type="dcterms:W3CDTF">2017-02-02T05:45:00Z</dcterms:created>
  <dcterms:modified xsi:type="dcterms:W3CDTF">2017-02-07T07:38:00Z</dcterms:modified>
</cp:coreProperties>
</file>